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5F0A2" w14:textId="34DE3043" w:rsidR="006F2F1D" w:rsidRPr="00EB3F5E" w:rsidRDefault="003650E8" w:rsidP="00EB3F5E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jc w:val="center"/>
        <w:textAlignment w:val="auto"/>
        <w:rPr>
          <w:rFonts w:ascii="Montserrat" w:eastAsiaTheme="majorEastAsia" w:hAnsi="Montserrat" w:cstheme="majorBidi"/>
          <w:color w:val="091C6B"/>
          <w:szCs w:val="36"/>
        </w:rPr>
      </w:pPr>
      <w:proofErr w:type="spellStart"/>
      <w:r w:rsidRPr="003650E8">
        <w:rPr>
          <w:rFonts w:ascii="Montserrat" w:eastAsiaTheme="majorEastAsia" w:hAnsi="Montserrat" w:cstheme="majorBidi"/>
          <w:color w:val="091C6B"/>
          <w:szCs w:val="36"/>
        </w:rPr>
        <w:t>Übersicht</w:t>
      </w:r>
      <w:proofErr w:type="spellEnd"/>
      <w:r w:rsidRPr="003650E8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3650E8">
        <w:rPr>
          <w:rFonts w:ascii="Montserrat" w:eastAsiaTheme="majorEastAsia" w:hAnsi="Montserrat" w:cstheme="majorBidi"/>
          <w:color w:val="091C6B"/>
          <w:szCs w:val="36"/>
        </w:rPr>
        <w:t>über</w:t>
      </w:r>
      <w:proofErr w:type="spellEnd"/>
      <w:r w:rsidRPr="003650E8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3650E8">
        <w:rPr>
          <w:rFonts w:ascii="Montserrat" w:eastAsiaTheme="majorEastAsia" w:hAnsi="Montserrat" w:cstheme="majorBidi"/>
          <w:color w:val="091C6B"/>
          <w:szCs w:val="36"/>
        </w:rPr>
        <w:t>die</w:t>
      </w:r>
      <w:proofErr w:type="spellEnd"/>
      <w:r w:rsidRPr="003650E8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3650E8">
        <w:rPr>
          <w:rFonts w:ascii="Montserrat" w:eastAsiaTheme="majorEastAsia" w:hAnsi="Montserrat" w:cstheme="majorBidi"/>
          <w:color w:val="091C6B"/>
          <w:szCs w:val="36"/>
        </w:rPr>
        <w:t>Verarbeitung</w:t>
      </w:r>
      <w:proofErr w:type="spellEnd"/>
      <w:r w:rsidRPr="003650E8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3650E8">
        <w:rPr>
          <w:rFonts w:ascii="Montserrat" w:eastAsiaTheme="majorEastAsia" w:hAnsi="Montserrat" w:cstheme="majorBidi"/>
          <w:color w:val="091C6B"/>
          <w:szCs w:val="36"/>
        </w:rPr>
        <w:t>personenbezogener</w:t>
      </w:r>
      <w:proofErr w:type="spellEnd"/>
      <w:r w:rsidRPr="003650E8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3650E8">
        <w:rPr>
          <w:rFonts w:ascii="Montserrat" w:eastAsiaTheme="majorEastAsia" w:hAnsi="Montserrat" w:cstheme="majorBidi"/>
          <w:color w:val="091C6B"/>
          <w:szCs w:val="36"/>
        </w:rPr>
        <w:t>Daten</w:t>
      </w:r>
      <w:proofErr w:type="spellEnd"/>
      <w:r w:rsidRPr="003650E8">
        <w:rPr>
          <w:rFonts w:ascii="Montserrat" w:eastAsiaTheme="majorEastAsia" w:hAnsi="Montserrat" w:cstheme="majorBidi"/>
          <w:color w:val="091C6B"/>
          <w:szCs w:val="36"/>
        </w:rPr>
        <w:t xml:space="preserve"> von </w:t>
      </w:r>
      <w:proofErr w:type="spellStart"/>
      <w:r w:rsidRPr="003650E8">
        <w:rPr>
          <w:rFonts w:ascii="Montserrat" w:eastAsiaTheme="majorEastAsia" w:hAnsi="Montserrat" w:cstheme="majorBidi"/>
          <w:color w:val="091C6B"/>
          <w:szCs w:val="36"/>
        </w:rPr>
        <w:t>Besuchern</w:t>
      </w:r>
      <w:proofErr w:type="spellEnd"/>
      <w:r w:rsidRPr="003650E8">
        <w:rPr>
          <w:rFonts w:ascii="Montserrat" w:eastAsiaTheme="majorEastAsia" w:hAnsi="Montserrat" w:cstheme="majorBidi"/>
          <w:color w:val="091C6B"/>
          <w:szCs w:val="36"/>
        </w:rPr>
        <w:t xml:space="preserve"> (</w:t>
      </w:r>
      <w:proofErr w:type="spellStart"/>
      <w:r w:rsidRPr="003650E8">
        <w:rPr>
          <w:rFonts w:ascii="Montserrat" w:eastAsiaTheme="majorEastAsia" w:hAnsi="Montserrat" w:cstheme="majorBidi"/>
          <w:color w:val="091C6B"/>
          <w:szCs w:val="36"/>
        </w:rPr>
        <w:t>Personen</w:t>
      </w:r>
      <w:proofErr w:type="spellEnd"/>
      <w:r w:rsidRPr="003650E8">
        <w:rPr>
          <w:rFonts w:ascii="Montserrat" w:eastAsiaTheme="majorEastAsia" w:hAnsi="Montserrat" w:cstheme="majorBidi"/>
          <w:color w:val="091C6B"/>
          <w:szCs w:val="36"/>
        </w:rPr>
        <w:t xml:space="preserve">, </w:t>
      </w:r>
      <w:proofErr w:type="spellStart"/>
      <w:r w:rsidRPr="003650E8">
        <w:rPr>
          <w:rFonts w:ascii="Montserrat" w:eastAsiaTheme="majorEastAsia" w:hAnsi="Montserrat" w:cstheme="majorBidi"/>
          <w:color w:val="091C6B"/>
          <w:szCs w:val="36"/>
        </w:rPr>
        <w:t>die</w:t>
      </w:r>
      <w:proofErr w:type="spellEnd"/>
      <w:r w:rsidRPr="003650E8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3650E8">
        <w:rPr>
          <w:rFonts w:ascii="Montserrat" w:eastAsiaTheme="majorEastAsia" w:hAnsi="Montserrat" w:cstheme="majorBidi"/>
          <w:color w:val="091C6B"/>
          <w:szCs w:val="36"/>
        </w:rPr>
        <w:t>die</w:t>
      </w:r>
      <w:proofErr w:type="spellEnd"/>
      <w:r w:rsidRPr="003650E8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3650E8">
        <w:rPr>
          <w:rFonts w:ascii="Montserrat" w:eastAsiaTheme="majorEastAsia" w:hAnsi="Montserrat" w:cstheme="majorBidi"/>
          <w:color w:val="091C6B"/>
          <w:szCs w:val="36"/>
        </w:rPr>
        <w:t>Räumlichkeiten</w:t>
      </w:r>
      <w:proofErr w:type="spellEnd"/>
      <w:r w:rsidRPr="003650E8">
        <w:rPr>
          <w:rFonts w:ascii="Montserrat" w:eastAsiaTheme="majorEastAsia" w:hAnsi="Montserrat" w:cstheme="majorBidi"/>
          <w:color w:val="091C6B"/>
          <w:szCs w:val="36"/>
        </w:rPr>
        <w:t xml:space="preserve"> des </w:t>
      </w:r>
      <w:proofErr w:type="spellStart"/>
      <w:r w:rsidRPr="003650E8">
        <w:rPr>
          <w:rFonts w:ascii="Montserrat" w:eastAsiaTheme="majorEastAsia" w:hAnsi="Montserrat" w:cstheme="majorBidi"/>
          <w:color w:val="091C6B"/>
          <w:szCs w:val="36"/>
        </w:rPr>
        <w:t>Verantwortlichen</w:t>
      </w:r>
      <w:proofErr w:type="spellEnd"/>
      <w:r w:rsidRPr="003650E8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3650E8">
        <w:rPr>
          <w:rFonts w:ascii="Montserrat" w:eastAsiaTheme="majorEastAsia" w:hAnsi="Montserrat" w:cstheme="majorBidi"/>
          <w:color w:val="091C6B"/>
          <w:szCs w:val="36"/>
        </w:rPr>
        <w:t>betreten</w:t>
      </w:r>
      <w:proofErr w:type="spellEnd"/>
      <w:r w:rsidRPr="003650E8">
        <w:rPr>
          <w:rFonts w:ascii="Montserrat" w:eastAsiaTheme="majorEastAsia" w:hAnsi="Montserrat" w:cstheme="majorBidi"/>
          <w:color w:val="091C6B"/>
          <w:szCs w:val="36"/>
        </w:rPr>
        <w:t>)</w:t>
      </w:r>
    </w:p>
    <w:p w14:paraId="2FBF9316" w14:textId="374F29D6" w:rsidR="009B03B7" w:rsidRPr="009B03B7" w:rsidRDefault="003650E8" w:rsidP="009B03B7">
      <w:pPr>
        <w:jc w:val="both"/>
        <w:rPr>
          <w:rFonts w:ascii="Open Sans" w:hAnsi="Open Sans" w:cs="Open Sans"/>
          <w:i/>
          <w:sz w:val="16"/>
          <w:szCs w:val="20"/>
        </w:rPr>
      </w:pPr>
      <w:proofErr w:type="spellStart"/>
      <w:r w:rsidRPr="003650E8">
        <w:rPr>
          <w:rFonts w:ascii="Open Sans" w:hAnsi="Open Sans" w:cs="Open Sans"/>
          <w:i/>
          <w:sz w:val="16"/>
          <w:szCs w:val="20"/>
        </w:rPr>
        <w:t>gemäß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Art. 13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und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14 der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Verordnung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(EU) 2016/679 des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Europäischen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Parlaments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und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des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Rates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zum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Schutz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natürlicher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Personen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bei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der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Verarbeitung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personenbezogener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Daten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und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zum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freien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Verkehr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solcher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Daten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(im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Folgenden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„DSGVO“)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sowie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des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Gesetzes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Nr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. 18/2018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über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den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Schutz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personenbezogener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Daten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und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zur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Änderung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und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Ergänzung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einiger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Gesetze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(im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Folgenden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„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Gesetz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über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den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Schutz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personenbezogener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i/>
          <w:sz w:val="16"/>
          <w:szCs w:val="20"/>
        </w:rPr>
        <w:t>Daten</w:t>
      </w:r>
      <w:proofErr w:type="spellEnd"/>
      <w:r w:rsidRPr="003650E8">
        <w:rPr>
          <w:rFonts w:ascii="Open Sans" w:hAnsi="Open Sans" w:cs="Open Sans"/>
          <w:i/>
          <w:sz w:val="16"/>
          <w:szCs w:val="20"/>
        </w:rPr>
        <w:t>“).</w:t>
      </w:r>
    </w:p>
    <w:p w14:paraId="3B2E9264" w14:textId="721FF8AC" w:rsidR="009E2927" w:rsidRPr="00140A37" w:rsidRDefault="003650E8" w:rsidP="004F40B4">
      <w:pPr>
        <w:jc w:val="both"/>
        <w:rPr>
          <w:rFonts w:ascii="Open Sans" w:hAnsi="Open Sans" w:cs="Open Sans"/>
          <w:sz w:val="16"/>
          <w:szCs w:val="20"/>
        </w:rPr>
      </w:pPr>
      <w:r w:rsidRPr="003650E8">
        <w:rPr>
          <w:rFonts w:ascii="Open Sans" w:hAnsi="Open Sans" w:cs="Open Sans"/>
          <w:sz w:val="16"/>
          <w:szCs w:val="20"/>
        </w:rPr>
        <w:t xml:space="preserve">Ziel </w:t>
      </w:r>
      <w:proofErr w:type="spellStart"/>
      <w:r w:rsidRPr="003650E8">
        <w:rPr>
          <w:rFonts w:ascii="Open Sans" w:hAnsi="Open Sans" w:cs="Open Sans"/>
          <w:sz w:val="16"/>
          <w:szCs w:val="20"/>
        </w:rPr>
        <w:t>dieser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Übersicht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ist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es, </w:t>
      </w:r>
      <w:proofErr w:type="spellStart"/>
      <w:r w:rsidRPr="003650E8">
        <w:rPr>
          <w:rFonts w:ascii="Open Sans" w:hAnsi="Open Sans" w:cs="Open Sans"/>
          <w:sz w:val="16"/>
          <w:szCs w:val="20"/>
        </w:rPr>
        <w:t>Ihnen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grundlegende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Informationen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über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die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Verarbeitung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Ihrer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personenbezogenen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Daten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zu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geben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3650E8">
        <w:rPr>
          <w:rFonts w:ascii="Open Sans" w:hAnsi="Open Sans" w:cs="Open Sans"/>
          <w:sz w:val="16"/>
          <w:szCs w:val="20"/>
        </w:rPr>
        <w:t>wenn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Sie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unsere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Räumlichkeiten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betreten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und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sich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darin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bewegen</w:t>
      </w:r>
      <w:proofErr w:type="spellEnd"/>
      <w:r w:rsidR="004F40B4" w:rsidRPr="00140A37">
        <w:rPr>
          <w:rFonts w:ascii="Open Sans" w:hAnsi="Open Sans" w:cs="Open Sans"/>
          <w:sz w:val="16"/>
          <w:szCs w:val="20"/>
        </w:rPr>
        <w:t>.</w:t>
      </w:r>
      <w:r w:rsidR="003268B4" w:rsidRPr="00140A37">
        <w:rPr>
          <w:rFonts w:ascii="Open Sans" w:hAnsi="Open Sans" w:cs="Open Sans"/>
          <w:sz w:val="16"/>
          <w:szCs w:val="20"/>
        </w:rPr>
        <w:t xml:space="preserve"> </w:t>
      </w:r>
    </w:p>
    <w:p w14:paraId="5E96548C" w14:textId="3916B895" w:rsidR="004F40B4" w:rsidRPr="000938FA" w:rsidRDefault="003650E8" w:rsidP="00456F52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 w:val="22"/>
          <w:szCs w:val="36"/>
        </w:rPr>
      </w:pPr>
      <w:proofErr w:type="spellStart"/>
      <w:r w:rsidRPr="003650E8">
        <w:rPr>
          <w:rFonts w:ascii="Montserrat" w:eastAsiaTheme="majorEastAsia" w:hAnsi="Montserrat" w:cstheme="majorBidi"/>
          <w:color w:val="091C6B"/>
          <w:sz w:val="22"/>
          <w:szCs w:val="36"/>
        </w:rPr>
        <w:t>Identifikations</w:t>
      </w:r>
      <w:proofErr w:type="spellEnd"/>
      <w:r w:rsidRPr="003650E8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- </w:t>
      </w:r>
      <w:proofErr w:type="spellStart"/>
      <w:r w:rsidRPr="003650E8">
        <w:rPr>
          <w:rFonts w:ascii="Montserrat" w:eastAsiaTheme="majorEastAsia" w:hAnsi="Montserrat" w:cstheme="majorBidi"/>
          <w:color w:val="091C6B"/>
          <w:sz w:val="22"/>
          <w:szCs w:val="36"/>
        </w:rPr>
        <w:t>und</w:t>
      </w:r>
      <w:proofErr w:type="spellEnd"/>
      <w:r w:rsidRPr="003650E8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</w:t>
      </w:r>
      <w:proofErr w:type="spellStart"/>
      <w:r w:rsidRPr="003650E8">
        <w:rPr>
          <w:rFonts w:ascii="Montserrat" w:eastAsiaTheme="majorEastAsia" w:hAnsi="Montserrat" w:cstheme="majorBidi"/>
          <w:color w:val="091C6B"/>
          <w:sz w:val="22"/>
          <w:szCs w:val="36"/>
        </w:rPr>
        <w:t>Kontaktdaten</w:t>
      </w:r>
      <w:proofErr w:type="spellEnd"/>
    </w:p>
    <w:p w14:paraId="233A6D15" w14:textId="77777777" w:rsidR="003650E8" w:rsidRDefault="003650E8" w:rsidP="004F40B4">
      <w:pPr>
        <w:jc w:val="both"/>
        <w:rPr>
          <w:rFonts w:ascii="Open Sans" w:hAnsi="Open Sans" w:cs="Open Sans"/>
          <w:sz w:val="16"/>
          <w:szCs w:val="20"/>
        </w:rPr>
      </w:pPr>
      <w:r w:rsidRPr="003650E8">
        <w:rPr>
          <w:rFonts w:ascii="Open Sans" w:hAnsi="Open Sans" w:cs="Open Sans"/>
          <w:sz w:val="16"/>
          <w:szCs w:val="20"/>
        </w:rPr>
        <w:t xml:space="preserve">Der </w:t>
      </w:r>
      <w:proofErr w:type="spellStart"/>
      <w:r w:rsidRPr="003650E8">
        <w:rPr>
          <w:rFonts w:ascii="Open Sans" w:hAnsi="Open Sans" w:cs="Open Sans"/>
          <w:sz w:val="16"/>
          <w:szCs w:val="20"/>
        </w:rPr>
        <w:t>Verantwortliche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, der </w:t>
      </w:r>
      <w:proofErr w:type="spellStart"/>
      <w:r w:rsidRPr="003650E8">
        <w:rPr>
          <w:rFonts w:ascii="Open Sans" w:hAnsi="Open Sans" w:cs="Open Sans"/>
          <w:sz w:val="16"/>
          <w:szCs w:val="20"/>
        </w:rPr>
        <w:t>Ihre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personenbezogenen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Daten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verarbeitet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3650E8">
        <w:rPr>
          <w:rFonts w:ascii="Open Sans" w:hAnsi="Open Sans" w:cs="Open Sans"/>
          <w:sz w:val="16"/>
          <w:szCs w:val="20"/>
        </w:rPr>
        <w:t>ist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CD – profil s.r.o., 1. mája 2070, 031 01 Liptovský Mikuláš, IČO: 31 615 830, 044/285 18 22 (im </w:t>
      </w:r>
      <w:proofErr w:type="spellStart"/>
      <w:r w:rsidRPr="003650E8">
        <w:rPr>
          <w:rFonts w:ascii="Open Sans" w:hAnsi="Open Sans" w:cs="Open Sans"/>
          <w:sz w:val="16"/>
          <w:szCs w:val="20"/>
        </w:rPr>
        <w:t>Folgenden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„</w:t>
      </w:r>
      <w:proofErr w:type="spellStart"/>
      <w:r w:rsidRPr="003650E8">
        <w:rPr>
          <w:rFonts w:ascii="Open Sans" w:hAnsi="Open Sans" w:cs="Open Sans"/>
          <w:sz w:val="16"/>
          <w:szCs w:val="20"/>
        </w:rPr>
        <w:t>Verantwortlicher</w:t>
      </w:r>
      <w:proofErr w:type="spellEnd"/>
      <w:r w:rsidRPr="003650E8">
        <w:rPr>
          <w:rFonts w:ascii="Open Sans" w:hAnsi="Open Sans" w:cs="Open Sans"/>
          <w:sz w:val="16"/>
          <w:szCs w:val="20"/>
        </w:rPr>
        <w:t>“).</w:t>
      </w:r>
    </w:p>
    <w:p w14:paraId="6C39EB8E" w14:textId="08F6BF20" w:rsidR="00896D68" w:rsidRPr="00140A37" w:rsidRDefault="003650E8" w:rsidP="004F40B4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3650E8">
        <w:rPr>
          <w:rFonts w:ascii="Open Sans" w:hAnsi="Open Sans" w:cs="Open Sans"/>
          <w:sz w:val="16"/>
          <w:szCs w:val="20"/>
        </w:rPr>
        <w:t>Bei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Unklarheiten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3650E8">
        <w:rPr>
          <w:rFonts w:ascii="Open Sans" w:hAnsi="Open Sans" w:cs="Open Sans"/>
          <w:sz w:val="16"/>
          <w:szCs w:val="20"/>
        </w:rPr>
        <w:t>Fragen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zur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Verarbeitung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Ihrer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personenbezogenen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Daten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3650E8">
        <w:rPr>
          <w:rFonts w:ascii="Open Sans" w:hAnsi="Open Sans" w:cs="Open Sans"/>
          <w:sz w:val="16"/>
          <w:szCs w:val="20"/>
        </w:rPr>
        <w:t>Anregungen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oder </w:t>
      </w:r>
      <w:proofErr w:type="spellStart"/>
      <w:r w:rsidRPr="003650E8">
        <w:rPr>
          <w:rFonts w:ascii="Open Sans" w:hAnsi="Open Sans" w:cs="Open Sans"/>
          <w:sz w:val="16"/>
          <w:szCs w:val="20"/>
        </w:rPr>
        <w:t>Beschwerden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3650E8">
        <w:rPr>
          <w:rFonts w:ascii="Open Sans" w:hAnsi="Open Sans" w:cs="Open Sans"/>
          <w:sz w:val="16"/>
          <w:szCs w:val="20"/>
        </w:rPr>
        <w:t>wenn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Sie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der </w:t>
      </w:r>
      <w:proofErr w:type="spellStart"/>
      <w:r w:rsidRPr="003650E8">
        <w:rPr>
          <w:rFonts w:ascii="Open Sans" w:hAnsi="Open Sans" w:cs="Open Sans"/>
          <w:sz w:val="16"/>
          <w:szCs w:val="20"/>
        </w:rPr>
        <w:t>Meinung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sind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3650E8">
        <w:rPr>
          <w:rFonts w:ascii="Open Sans" w:hAnsi="Open Sans" w:cs="Open Sans"/>
          <w:sz w:val="16"/>
          <w:szCs w:val="20"/>
        </w:rPr>
        <w:t>dass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wir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Ihre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personenbezogenen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Daten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rechtswidrig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oder unfair </w:t>
      </w:r>
      <w:proofErr w:type="spellStart"/>
      <w:r w:rsidRPr="003650E8">
        <w:rPr>
          <w:rFonts w:ascii="Open Sans" w:hAnsi="Open Sans" w:cs="Open Sans"/>
          <w:sz w:val="16"/>
          <w:szCs w:val="20"/>
        </w:rPr>
        <w:t>verarbeiten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, oder im </w:t>
      </w:r>
      <w:proofErr w:type="spellStart"/>
      <w:r w:rsidRPr="003650E8">
        <w:rPr>
          <w:rFonts w:ascii="Open Sans" w:hAnsi="Open Sans" w:cs="Open Sans"/>
          <w:sz w:val="16"/>
          <w:szCs w:val="20"/>
        </w:rPr>
        <w:t>Falle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der </w:t>
      </w:r>
      <w:proofErr w:type="spellStart"/>
      <w:r w:rsidRPr="003650E8">
        <w:rPr>
          <w:rFonts w:ascii="Open Sans" w:hAnsi="Open Sans" w:cs="Open Sans"/>
          <w:sz w:val="16"/>
          <w:szCs w:val="20"/>
        </w:rPr>
        <w:t>Ausübung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eines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Ihrer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Rechte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3650E8">
        <w:rPr>
          <w:rFonts w:ascii="Open Sans" w:hAnsi="Open Sans" w:cs="Open Sans"/>
          <w:sz w:val="16"/>
          <w:szCs w:val="20"/>
        </w:rPr>
        <w:t>können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Sie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sich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jederzeit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per </w:t>
      </w:r>
      <w:proofErr w:type="spellStart"/>
      <w:r w:rsidRPr="003650E8">
        <w:rPr>
          <w:rFonts w:ascii="Open Sans" w:hAnsi="Open Sans" w:cs="Open Sans"/>
          <w:sz w:val="16"/>
          <w:szCs w:val="20"/>
        </w:rPr>
        <w:t>E-Mail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an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uns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wenden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: </w:t>
      </w:r>
      <w:hyperlink r:id="rId11" w:tgtFrame="_blank" w:history="1">
        <w:r w:rsidRPr="003650E8">
          <w:rPr>
            <w:rStyle w:val="Hypertextovprepojenie"/>
            <w:rFonts w:ascii="Open Sans" w:hAnsi="Open Sans" w:cs="Open Sans"/>
            <w:sz w:val="16"/>
            <w:szCs w:val="20"/>
          </w:rPr>
          <w:t>ochranaosobnychudajov@cdprofil.sk</w:t>
        </w:r>
      </w:hyperlink>
      <w:r w:rsidRPr="003650E8">
        <w:rPr>
          <w:rFonts w:ascii="Open Sans" w:hAnsi="Open Sans" w:cs="Open Sans"/>
          <w:sz w:val="16"/>
          <w:szCs w:val="20"/>
        </w:rPr>
        <w:t xml:space="preserve"> oder </w:t>
      </w:r>
      <w:proofErr w:type="spellStart"/>
      <w:r w:rsidRPr="003650E8">
        <w:rPr>
          <w:rFonts w:ascii="Open Sans" w:hAnsi="Open Sans" w:cs="Open Sans"/>
          <w:sz w:val="16"/>
          <w:szCs w:val="20"/>
        </w:rPr>
        <w:t>schriftlich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an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die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Adresse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des </w:t>
      </w:r>
      <w:proofErr w:type="spellStart"/>
      <w:r w:rsidRPr="003650E8">
        <w:rPr>
          <w:rFonts w:ascii="Open Sans" w:hAnsi="Open Sans" w:cs="Open Sans"/>
          <w:sz w:val="16"/>
          <w:szCs w:val="20"/>
        </w:rPr>
        <w:t>Verantwortlichen</w:t>
      </w:r>
      <w:proofErr w:type="spellEnd"/>
      <w:r w:rsidRPr="003650E8">
        <w:rPr>
          <w:rFonts w:ascii="Open Sans" w:hAnsi="Open Sans" w:cs="Open Sans"/>
          <w:sz w:val="16"/>
          <w:szCs w:val="20"/>
        </w:rPr>
        <w:t>.</w:t>
      </w:r>
      <w:r w:rsidR="004F40B4" w:rsidRPr="00140A37">
        <w:rPr>
          <w:rFonts w:ascii="Open Sans" w:hAnsi="Open Sans" w:cs="Open Sans"/>
          <w:sz w:val="16"/>
          <w:szCs w:val="20"/>
        </w:rPr>
        <w:t xml:space="preserve"> </w:t>
      </w:r>
    </w:p>
    <w:p w14:paraId="4207CCE0" w14:textId="77777777" w:rsidR="003650E8" w:rsidRDefault="003650E8" w:rsidP="00140A37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</w:pPr>
      <w:proofErr w:type="spellStart"/>
      <w:r w:rsidRPr="003650E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Kontaktdaten</w:t>
      </w:r>
      <w:proofErr w:type="spellEnd"/>
      <w:r w:rsidRPr="003650E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der </w:t>
      </w:r>
      <w:proofErr w:type="spellStart"/>
      <w:r w:rsidRPr="003650E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verantwortlichen</w:t>
      </w:r>
      <w:proofErr w:type="spellEnd"/>
      <w:r w:rsidRPr="003650E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Person </w:t>
      </w:r>
      <w:proofErr w:type="spellStart"/>
      <w:r w:rsidRPr="003650E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für</w:t>
      </w:r>
      <w:proofErr w:type="spellEnd"/>
      <w:r w:rsidRPr="003650E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3650E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die</w:t>
      </w:r>
      <w:proofErr w:type="spellEnd"/>
      <w:r w:rsidRPr="003650E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3650E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Aufsicht</w:t>
      </w:r>
      <w:proofErr w:type="spellEnd"/>
      <w:r w:rsidRPr="003650E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3650E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über</w:t>
      </w:r>
      <w:proofErr w:type="spellEnd"/>
      <w:r w:rsidRPr="003650E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3650E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die</w:t>
      </w:r>
      <w:proofErr w:type="spellEnd"/>
      <w:r w:rsidRPr="003650E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3650E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Verarbeitung</w:t>
      </w:r>
      <w:proofErr w:type="spellEnd"/>
      <w:r w:rsidRPr="003650E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3650E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personenbezogener</w:t>
      </w:r>
      <w:proofErr w:type="spellEnd"/>
      <w:r w:rsidRPr="003650E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3650E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Daten</w:t>
      </w:r>
      <w:proofErr w:type="spellEnd"/>
      <w:r w:rsidRPr="003650E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: </w:t>
      </w:r>
      <w:hyperlink r:id="rId12" w:tgtFrame="_blank" w:history="1">
        <w:r w:rsidRPr="003650E8">
          <w:rPr>
            <w:rStyle w:val="Hypertextovprepojenie"/>
            <w:rFonts w:ascii="Open Sans" w:eastAsia="Calibri" w:hAnsi="Open Sans" w:cs="Open Sans"/>
            <w:b w:val="0"/>
            <w:bCs w:val="0"/>
            <w:sz w:val="16"/>
            <w:szCs w:val="20"/>
          </w:rPr>
          <w:t>dpo7@proenergy.sk</w:t>
        </w:r>
      </w:hyperlink>
    </w:p>
    <w:p w14:paraId="1958DC3A" w14:textId="79535B59" w:rsidR="00140A37" w:rsidRPr="000938FA" w:rsidRDefault="003650E8" w:rsidP="00140A37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 w:val="22"/>
          <w:szCs w:val="36"/>
        </w:rPr>
      </w:pPr>
      <w:proofErr w:type="spellStart"/>
      <w:r w:rsidRPr="003650E8">
        <w:rPr>
          <w:rFonts w:ascii="Montserrat" w:eastAsiaTheme="majorEastAsia" w:hAnsi="Montserrat" w:cstheme="majorBidi"/>
          <w:color w:val="091C6B"/>
          <w:sz w:val="22"/>
          <w:szCs w:val="36"/>
        </w:rPr>
        <w:t>Grundübersicht</w:t>
      </w:r>
      <w:proofErr w:type="spellEnd"/>
      <w:r w:rsidRPr="003650E8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der </w:t>
      </w:r>
      <w:proofErr w:type="spellStart"/>
      <w:r w:rsidRPr="003650E8">
        <w:rPr>
          <w:rFonts w:ascii="Montserrat" w:eastAsiaTheme="majorEastAsia" w:hAnsi="Montserrat" w:cstheme="majorBidi"/>
          <w:color w:val="091C6B"/>
          <w:sz w:val="22"/>
          <w:szCs w:val="36"/>
        </w:rPr>
        <w:t>Verarbeitungstätigkeiten</w:t>
      </w:r>
      <w:proofErr w:type="spellEnd"/>
    </w:p>
    <w:p w14:paraId="01054DED" w14:textId="6DA52075" w:rsidR="00A61919" w:rsidRDefault="003650E8" w:rsidP="00AB46C2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3650E8">
        <w:rPr>
          <w:rFonts w:ascii="Open Sans" w:hAnsi="Open Sans" w:cs="Open Sans"/>
          <w:sz w:val="16"/>
          <w:szCs w:val="20"/>
        </w:rPr>
        <w:t>Ihre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personenbezogenen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Daten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können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im </w:t>
      </w:r>
      <w:proofErr w:type="spellStart"/>
      <w:r w:rsidRPr="003650E8">
        <w:rPr>
          <w:rFonts w:ascii="Open Sans" w:hAnsi="Open Sans" w:cs="Open Sans"/>
          <w:sz w:val="16"/>
          <w:szCs w:val="20"/>
        </w:rPr>
        <w:t>Rahmen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der </w:t>
      </w:r>
      <w:proofErr w:type="spellStart"/>
      <w:r w:rsidRPr="003650E8">
        <w:rPr>
          <w:rFonts w:ascii="Open Sans" w:hAnsi="Open Sans" w:cs="Open Sans"/>
          <w:sz w:val="16"/>
          <w:szCs w:val="20"/>
        </w:rPr>
        <w:t>folgenden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Verarbeitungstätigkeiten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(IS) </w:t>
      </w:r>
      <w:proofErr w:type="spellStart"/>
      <w:r w:rsidRPr="003650E8">
        <w:rPr>
          <w:rFonts w:ascii="Open Sans" w:hAnsi="Open Sans" w:cs="Open Sans"/>
          <w:sz w:val="16"/>
          <w:szCs w:val="20"/>
        </w:rPr>
        <w:t>verarbeitet</w:t>
      </w:r>
      <w:proofErr w:type="spellEnd"/>
      <w:r w:rsidRPr="003650E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650E8">
        <w:rPr>
          <w:rFonts w:ascii="Open Sans" w:hAnsi="Open Sans" w:cs="Open Sans"/>
          <w:sz w:val="16"/>
          <w:szCs w:val="20"/>
        </w:rPr>
        <w:t>werden</w:t>
      </w:r>
      <w:proofErr w:type="spellEnd"/>
      <w:r w:rsidRPr="003650E8">
        <w:rPr>
          <w:rFonts w:ascii="Open Sans" w:hAnsi="Open Sans" w:cs="Open Sans"/>
          <w:sz w:val="16"/>
          <w:szCs w:val="20"/>
        </w:rPr>
        <w:t>:</w:t>
      </w: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7"/>
        <w:gridCol w:w="1450"/>
        <w:gridCol w:w="1859"/>
        <w:gridCol w:w="1859"/>
        <w:gridCol w:w="1455"/>
      </w:tblGrid>
      <w:tr w:rsidR="003650E8" w:rsidRPr="006B4A01" w14:paraId="244B668A" w14:textId="77777777" w:rsidTr="003650E8">
        <w:trPr>
          <w:trHeight w:val="450"/>
          <w:tblHeader/>
        </w:trPr>
        <w:tc>
          <w:tcPr>
            <w:tcW w:w="270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4D4D4D" w:fill="4D4D4D"/>
            <w:vAlign w:val="center"/>
            <w:hideMark/>
          </w:tcPr>
          <w:p w14:paraId="438B410F" w14:textId="6CE37E0E" w:rsidR="003650E8" w:rsidRPr="003650E8" w:rsidRDefault="003650E8" w:rsidP="003650E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 w:themeColor="background1"/>
                <w:sz w:val="14"/>
                <w:szCs w:val="14"/>
                <w:lang w:eastAsia="sk-SK"/>
              </w:rPr>
            </w:pPr>
            <w:r w:rsidRPr="003650E8">
              <w:rPr>
                <w:rStyle w:val="Vrazn"/>
                <w:rFonts w:ascii="Open Sans" w:hAnsi="Open Sans" w:cs="Open Sans"/>
                <w:caps/>
                <w:color w:val="FFFFFF" w:themeColor="background1"/>
                <w:spacing w:val="8"/>
                <w:sz w:val="14"/>
                <w:szCs w:val="14"/>
                <w:bdr w:val="none" w:sz="0" w:space="0" w:color="auto" w:frame="1"/>
              </w:rPr>
              <w:t>Bezeichnung und Beschreibung der Verarbeitungstätigkeit - Zweck und Rechtsgrundlage, andere wichtige Tatsachen</w:t>
            </w:r>
          </w:p>
        </w:tc>
        <w:tc>
          <w:tcPr>
            <w:tcW w:w="138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504BAC9F" w14:textId="209DB1C4" w:rsidR="003650E8" w:rsidRPr="003650E8" w:rsidRDefault="003650E8" w:rsidP="003650E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 w:themeColor="background1"/>
                <w:sz w:val="14"/>
                <w:szCs w:val="14"/>
                <w:lang w:eastAsia="sk-SK"/>
              </w:rPr>
            </w:pPr>
            <w:r w:rsidRPr="003650E8">
              <w:rPr>
                <w:rStyle w:val="Vrazn"/>
                <w:rFonts w:ascii="Open Sans" w:hAnsi="Open Sans" w:cs="Open Sans"/>
                <w:caps/>
                <w:color w:val="FFFFFF" w:themeColor="background1"/>
                <w:spacing w:val="8"/>
                <w:sz w:val="14"/>
                <w:szCs w:val="14"/>
                <w:bdr w:val="none" w:sz="0" w:space="0" w:color="auto" w:frame="1"/>
              </w:rPr>
              <w:t>Kategorien betroffener Personen</w:t>
            </w:r>
          </w:p>
        </w:tc>
        <w:tc>
          <w:tcPr>
            <w:tcW w:w="185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022A42B5" w14:textId="517E0684" w:rsidR="003650E8" w:rsidRPr="003650E8" w:rsidRDefault="003650E8" w:rsidP="003650E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 w:themeColor="background1"/>
                <w:sz w:val="14"/>
                <w:szCs w:val="14"/>
                <w:lang w:eastAsia="sk-SK"/>
              </w:rPr>
            </w:pPr>
            <w:r w:rsidRPr="003650E8">
              <w:rPr>
                <w:rStyle w:val="Vrazn"/>
                <w:rFonts w:ascii="Open Sans" w:hAnsi="Open Sans" w:cs="Open Sans"/>
                <w:caps/>
                <w:color w:val="FFFFFF" w:themeColor="background1"/>
                <w:spacing w:val="8"/>
                <w:sz w:val="14"/>
                <w:szCs w:val="14"/>
                <w:bdr w:val="none" w:sz="0" w:space="0" w:color="auto" w:frame="1"/>
              </w:rPr>
              <w:t>Kategorien personenbezogener Daten</w:t>
            </w:r>
          </w:p>
        </w:tc>
        <w:tc>
          <w:tcPr>
            <w:tcW w:w="185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2A4DBF4B" w14:textId="4FDEDE50" w:rsidR="003650E8" w:rsidRPr="003650E8" w:rsidRDefault="003650E8" w:rsidP="003650E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 w:themeColor="background1"/>
                <w:sz w:val="14"/>
                <w:szCs w:val="14"/>
                <w:lang w:eastAsia="sk-SK"/>
              </w:rPr>
            </w:pPr>
            <w:r w:rsidRPr="003650E8">
              <w:rPr>
                <w:rStyle w:val="Vrazn"/>
                <w:rFonts w:ascii="Open Sans" w:hAnsi="Open Sans" w:cs="Open Sans"/>
                <w:caps/>
                <w:color w:val="FFFFFF" w:themeColor="background1"/>
                <w:spacing w:val="8"/>
                <w:sz w:val="14"/>
                <w:szCs w:val="14"/>
                <w:bdr w:val="none" w:sz="0" w:space="0" w:color="auto" w:frame="1"/>
              </w:rPr>
              <w:t>Frist für die Löschung personenbezogener Daten</w:t>
            </w:r>
          </w:p>
        </w:tc>
        <w:tc>
          <w:tcPr>
            <w:tcW w:w="117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03B07A2B" w14:textId="04967EB3" w:rsidR="003650E8" w:rsidRPr="003650E8" w:rsidRDefault="003650E8" w:rsidP="003650E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 w:themeColor="background1"/>
                <w:sz w:val="14"/>
                <w:szCs w:val="14"/>
                <w:lang w:eastAsia="sk-SK"/>
              </w:rPr>
            </w:pPr>
            <w:r w:rsidRPr="003650E8">
              <w:rPr>
                <w:rStyle w:val="Vrazn"/>
                <w:rFonts w:ascii="Open Sans" w:hAnsi="Open Sans" w:cs="Open Sans"/>
                <w:caps/>
                <w:color w:val="FFFFFF" w:themeColor="background1"/>
                <w:spacing w:val="8"/>
                <w:sz w:val="14"/>
                <w:szCs w:val="14"/>
                <w:bdr w:val="none" w:sz="0" w:space="0" w:color="auto" w:frame="1"/>
              </w:rPr>
              <w:t>Kategorie der Empfänger (extern)</w:t>
            </w:r>
          </w:p>
        </w:tc>
      </w:tr>
      <w:tr w:rsidR="003650E8" w:rsidRPr="006B4A01" w14:paraId="130ED74C" w14:textId="77777777" w:rsidTr="003650E8">
        <w:trPr>
          <w:trHeight w:val="900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A98855" w14:textId="3C5CF1FE" w:rsidR="003650E8" w:rsidRPr="003650E8" w:rsidRDefault="003650E8" w:rsidP="003650E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3650E8">
              <w:rPr>
                <w:rFonts w:ascii="Open Sans" w:hAnsi="Open Sans" w:cs="Open Sans"/>
                <w:b/>
                <w:bCs/>
                <w:color w:val="222222"/>
                <w:sz w:val="14"/>
                <w:szCs w:val="14"/>
              </w:rPr>
              <w:t>Zugangskontrolle</w:t>
            </w:r>
            <w:proofErr w:type="spellEnd"/>
            <w:r w:rsidRPr="003650E8">
              <w:rPr>
                <w:rFonts w:ascii="Open Sans" w:hAnsi="Open Sans" w:cs="Open Sans"/>
                <w:b/>
                <w:bCs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b/>
                <w:bCs/>
                <w:color w:val="222222"/>
                <w:sz w:val="14"/>
                <w:szCs w:val="14"/>
              </w:rPr>
              <w:t>zum</w:t>
            </w:r>
            <w:proofErr w:type="spellEnd"/>
            <w:r w:rsidRPr="003650E8">
              <w:rPr>
                <w:rFonts w:ascii="Open Sans" w:hAnsi="Open Sans" w:cs="Open Sans"/>
                <w:b/>
                <w:bCs/>
                <w:color w:val="222222"/>
                <w:sz w:val="14"/>
                <w:szCs w:val="14"/>
              </w:rPr>
              <w:t xml:space="preserve"> Objekt</w:t>
            </w:r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-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Besucher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-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wenn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Sie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einmalig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in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unsere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Räumlichkeiten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eintreten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,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können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wir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Ihren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Zugang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erfassen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und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Ihre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Identität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sowie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Ihr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Zutrittsrecht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auf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Grundlage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des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berechtigten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Interesses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überprüfen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1AAB" w14:textId="5C664E63" w:rsidR="003650E8" w:rsidRPr="003650E8" w:rsidRDefault="003650E8" w:rsidP="003650E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Besucher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,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die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das Objekt des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Verantwortlichen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betreten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.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DA46" w14:textId="59A6F8C5" w:rsidR="003650E8" w:rsidRPr="003650E8" w:rsidRDefault="003650E8" w:rsidP="003650E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•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personenbezogene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Daten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(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gewöhnlich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-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identifizierend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).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AC90" w14:textId="75A8F87E" w:rsidR="003650E8" w:rsidRPr="003650E8" w:rsidRDefault="003650E8" w:rsidP="003650E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3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Jahre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D0FA" w14:textId="5851D030" w:rsidR="003650E8" w:rsidRPr="003650E8" w:rsidRDefault="003650E8" w:rsidP="003650E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(1)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Polizeibehörde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,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andere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berechtigte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Stellen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.</w:t>
            </w:r>
          </w:p>
        </w:tc>
      </w:tr>
      <w:tr w:rsidR="003650E8" w:rsidRPr="006B4A01" w14:paraId="697B7571" w14:textId="77777777" w:rsidTr="003650E8">
        <w:trPr>
          <w:trHeight w:val="349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66353C" w14:textId="26C1AD58" w:rsidR="003650E8" w:rsidRPr="003650E8" w:rsidRDefault="003650E8" w:rsidP="003650E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3650E8">
              <w:rPr>
                <w:rFonts w:ascii="Open Sans" w:hAnsi="Open Sans" w:cs="Open Sans"/>
                <w:b/>
                <w:bCs/>
                <w:color w:val="222222"/>
                <w:sz w:val="14"/>
                <w:szCs w:val="14"/>
              </w:rPr>
              <w:t>Überwachungssystem</w:t>
            </w:r>
            <w:proofErr w:type="spellEnd"/>
            <w:r w:rsidRPr="003650E8">
              <w:rPr>
                <w:rFonts w:ascii="Open Sans" w:hAnsi="Open Sans" w:cs="Open Sans"/>
                <w:b/>
                <w:bCs/>
                <w:color w:val="222222"/>
                <w:sz w:val="14"/>
                <w:szCs w:val="14"/>
              </w:rPr>
              <w:t xml:space="preserve"> </w:t>
            </w:r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-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wenn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Sie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sich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in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unseren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überwachten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Räumlichkeiten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bewegen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,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werden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Sie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auf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Videoaufzeichnungen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erfasst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,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deren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Ziel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die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Gewährleistung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der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Sicherheit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(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einschließlich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der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Aufdeckung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von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Kriminalität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), der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Schutz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von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Leben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,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Gesundheit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,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Eigentum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und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finanziellen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Interessen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des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Verantwortlichen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sowie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der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Schutz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von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Leben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,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Gesundheit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und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Eigentum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von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Personen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,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die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sich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im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überwachten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Bereich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aufhalten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,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ist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.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Die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Aufzeichnungen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können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verwendet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werden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, um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Ihnen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gegenüber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Verantwortung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zu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übernehmen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,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wenn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interne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lastRenderedPageBreak/>
              <w:t>Vorschriften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und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/oder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gesetzliche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Bestimmungen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,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die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die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Gefährdung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oder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Beschädigung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von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Eigentum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,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Leben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,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Gesundheit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,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Sicherheit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oder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finanziellen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Interessen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betreffen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,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verletzt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werden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.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Die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Verarbeitung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erfolgt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im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berechtigten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Interesse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des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Verantwortlichen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oder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einer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dritten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Partei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023B" w14:textId="4AF55C95" w:rsidR="003650E8" w:rsidRPr="003650E8" w:rsidRDefault="003650E8" w:rsidP="003650E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lastRenderedPageBreak/>
              <w:t>Personen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,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die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sich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im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überwachten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Bereich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bewegen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.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7D8E" w14:textId="54ED7D1B" w:rsidR="003650E8" w:rsidRPr="003650E8" w:rsidRDefault="003650E8" w:rsidP="003650E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•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personenbezogene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Daten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(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gewöhnlich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-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auf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Videoaufzeichnung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erfasst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).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8E8C" w14:textId="3CD29C44" w:rsidR="003650E8" w:rsidRPr="003650E8" w:rsidRDefault="003650E8" w:rsidP="003650E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7 </w:t>
            </w:r>
            <w:proofErr w:type="spellStart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Tage</w:t>
            </w:r>
            <w:proofErr w:type="spellEnd"/>
            <w:r w:rsidRPr="003650E8">
              <w:rPr>
                <w:rFonts w:ascii="Open Sans" w:hAnsi="Open Sans" w:cs="Open Sans"/>
                <w:color w:val="222222"/>
                <w:sz w:val="14"/>
                <w:szCs w:val="14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D6228" w14:textId="2756731C" w:rsidR="003650E8" w:rsidRPr="003650E8" w:rsidRDefault="003650E8" w:rsidP="003650E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3650E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(1,5) </w:t>
            </w:r>
            <w:proofErr w:type="spellStart"/>
            <w:r w:rsidRPr="003650E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Polizeibehörde</w:t>
            </w:r>
            <w:proofErr w:type="spellEnd"/>
            <w:r w:rsidRPr="003650E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3650E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andere</w:t>
            </w:r>
            <w:proofErr w:type="spellEnd"/>
            <w:r w:rsidRPr="003650E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3650E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berechtigte</w:t>
            </w:r>
            <w:proofErr w:type="spellEnd"/>
            <w:r w:rsidRPr="003650E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3650E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Stellen</w:t>
            </w:r>
            <w:proofErr w:type="spellEnd"/>
            <w:r w:rsidRPr="003650E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</w:tr>
      <w:tr w:rsidR="006B4A01" w:rsidRPr="006B4A01" w14:paraId="1B7C29DC" w14:textId="77777777" w:rsidTr="003650E8">
        <w:trPr>
          <w:trHeight w:val="4350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6788FF" w14:textId="77777777" w:rsidR="00AC4764" w:rsidRPr="00AC4764" w:rsidRDefault="00AC4764" w:rsidP="00AC476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AC4764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Technische</w:t>
            </w:r>
            <w:proofErr w:type="spellEnd"/>
            <w:r w:rsidRPr="00AC4764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und</w:t>
            </w:r>
            <w:proofErr w:type="spellEnd"/>
            <w:r w:rsidRPr="00AC4764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organisatorische</w:t>
            </w:r>
            <w:proofErr w:type="spellEnd"/>
            <w:r w:rsidRPr="00AC4764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Maßnahmen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–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Wir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können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Aufzeichnungen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mit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Ihren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personenbezogenen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im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Rahmen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der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Durchführung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technischer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und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organisatorischer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Maßnahmen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verarbeiten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die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vom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Verantwortlichen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zur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Gewährleistung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eines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angemessenen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Sicherheitsniveaus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zur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Einhaltung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der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Anforderungen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der DSGVO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und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zur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Prävention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bzw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Eliminierung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nachteiliger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Folgen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für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die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betroffenen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und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Verantwortlichen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getroffen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wurden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Dies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kann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beispielsweise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Aufzeichnungen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über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die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Schulung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von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Mitarbeitern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die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Wahrung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der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Vertraulichkeit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von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die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mit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personenbezogenen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in Kontakt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kommen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Aufzeichnungen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über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Ihre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Einwilligung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zur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Verarbeitung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personenbezogener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Aufzeichnungen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im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Zusammenhang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mit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der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Bearbeitung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Ihrer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Anträge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auf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Ausübung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von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Rechten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Aufzeichnungen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im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Zusammenhang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mit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der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Lösung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von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Sicherheitsvorfällen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und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Datenschutzverletzungen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Aufzeichnungen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aus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Kontrolltätigkeiten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Audits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denen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beteiligt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waren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Aufzeichnungen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über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die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Zuweisung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Entziehung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von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Aktiva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Zugriffsrechten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Aufzeichnungen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im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Zusammenhang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mit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der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Nutzung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zugewiesener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Aktiva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usw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umfassen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  <w:p w14:paraId="41FFADE6" w14:textId="77777777" w:rsidR="00AC4764" w:rsidRPr="00AC4764" w:rsidRDefault="00AC4764" w:rsidP="00AC476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lastRenderedPageBreak/>
              <w:t>Die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Verarbeitung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erfolgt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im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berechtigten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Interesse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Verantwortlichen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und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gleichzeitig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als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Verpflichtung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die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sich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aus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der DSGVO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ergibt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Die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Aufzeichnungen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können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verwendet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werden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um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Ihnen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gegenüber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Verantwortung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zu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übernehmen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und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als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Beweis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zur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Nachweisführung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Durchsetzung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oder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Verteidigung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von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rechtlichen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Ansprüchen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Verantwortlichen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oder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Dritter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insbesondere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im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Zusammenhang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mit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der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Gefährdung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oder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Verletzung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der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Sicherheit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einschließlich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Schutzes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von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Leben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und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Gesundheit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Eigentum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finanziellen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oder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materiellen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Schäden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Betriebsunterbrechungen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Rufschädigung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, Know-how-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Verlust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usw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.).</w:t>
            </w:r>
          </w:p>
          <w:p w14:paraId="405552E2" w14:textId="26D2C8A1" w:rsidR="006B4A01" w:rsidRPr="00AC4764" w:rsidRDefault="006B4A01" w:rsidP="006B4A0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71FC" w14:textId="6C76AF15" w:rsidR="006B4A01" w:rsidRPr="006B4A01" w:rsidRDefault="00AC4764" w:rsidP="006B4A0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lastRenderedPageBreak/>
              <w:t>Mitarbeiter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verantwortliche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Antragsteller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auf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Ausübung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von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Rechten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gegenüber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denen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der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Verantwortliche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Verpflichtungen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aus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der DSGVO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erfüllt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die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in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Sicherheitsvorfälle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involviert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sind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oder in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deren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Rahmen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behandelt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werden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Auftragsverarbeiter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andere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externe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Stellen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z.B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wenn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zu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behandelten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Themen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hinzugezogen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werden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Berater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Auditoren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Anwälte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Mitarbeiter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von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Behörden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auf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Grundlage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besonderer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gesetzlicher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Vorschriften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z.B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Mitarbeiter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von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Aufsichtsbehörden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im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Rahmen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von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Beratungs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-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und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Kontrolltätigkeiten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usw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87C6" w14:textId="07C7543E" w:rsidR="006B4A01" w:rsidRPr="006B4A01" w:rsidRDefault="00AC4764" w:rsidP="006B4A0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personenbezogene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gewöhnlich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identifizierend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kontaktbezogen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die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jedoch je nach Art des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behandelten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Themas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um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weitere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notwendige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verschiedener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Art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ergänzt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werden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können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z.B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Anmeldedaten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zum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Verhalten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von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Nutzern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Tätern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z.B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Protokolle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von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Anmeldungen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Abmeldungen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Aktivitäten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die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zur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Überprüfung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der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Identität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der Person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erforderlich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sind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die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die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Ausübung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eines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Rechts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beantragt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hat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aus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denen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Verstöße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gegen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interne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Vorschriften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hervorgehen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z.B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Umgehung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von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Sicherheitseinstellungen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usw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.)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usw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6562" w14:textId="04191CF8" w:rsidR="006B4A01" w:rsidRPr="006B4A01" w:rsidRDefault="00AC4764" w:rsidP="006B4A0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Laut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dem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Kapitel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"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Führung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von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Aufzeichnungen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Archivierung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" der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Datenschutzrichtlinie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und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der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Sicherheitsrichtlinie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die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meisten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Aufzeichnungen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werden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3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Jahre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oder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weniger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aufbewahrt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Aufzeichnungen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über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Löschungen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oder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solche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die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Verträge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enthalten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5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Jahre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einige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Aufzeichnungen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dauerhaft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z.B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im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Zusammenhang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mit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der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Lösung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von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Sicherheitsvorfällen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Folgenabschätzungen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Information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der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betroffenen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usw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.).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521F" w14:textId="465B669D" w:rsidR="006B4A01" w:rsidRPr="006B4A01" w:rsidRDefault="00AC4764" w:rsidP="006B4A0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(1a,5)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verantwortliche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Person,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Amt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für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Schutz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personenbezogener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der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Slowakischen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Republik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,</w:t>
            </w:r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 xml:space="preserve">(1b,5)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Polizei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Staatsanwaltschaft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der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Slowakischen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Republik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Gerichte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der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Slowakischen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Republik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,</w:t>
            </w:r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 xml:space="preserve">(1c)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andere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berechtigte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Stellen</w:t>
            </w:r>
            <w:proofErr w:type="spellEnd"/>
            <w:r w:rsidRPr="00AC4764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</w:tr>
    </w:tbl>
    <w:p w14:paraId="055E920D" w14:textId="77777777" w:rsidR="006B4A01" w:rsidRDefault="006B4A01" w:rsidP="00140A37">
      <w:pPr>
        <w:jc w:val="both"/>
        <w:rPr>
          <w:rFonts w:ascii="Open Sans" w:hAnsi="Open Sans" w:cs="Open Sans"/>
          <w:sz w:val="16"/>
          <w:szCs w:val="20"/>
        </w:rPr>
      </w:pPr>
    </w:p>
    <w:p w14:paraId="22ED7B00" w14:textId="77777777" w:rsidR="00AC4764" w:rsidRDefault="00AC4764" w:rsidP="004731B0">
      <w:pPr>
        <w:jc w:val="both"/>
        <w:rPr>
          <w:rFonts w:ascii="Open Sans" w:hAnsi="Open Sans" w:cs="Open Sans"/>
          <w:b/>
          <w:bCs/>
          <w:sz w:val="16"/>
          <w:szCs w:val="20"/>
        </w:rPr>
      </w:pPr>
      <w:proofErr w:type="spellStart"/>
      <w:r w:rsidRPr="00AC4764">
        <w:rPr>
          <w:rFonts w:ascii="Open Sans" w:hAnsi="Open Sans" w:cs="Open Sans"/>
          <w:b/>
          <w:bCs/>
          <w:sz w:val="16"/>
          <w:szCs w:val="20"/>
        </w:rPr>
        <w:t>Pflicht</w:t>
      </w:r>
      <w:proofErr w:type="spellEnd"/>
      <w:r w:rsidRPr="00AC4764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b/>
          <w:bCs/>
          <w:sz w:val="16"/>
          <w:szCs w:val="20"/>
        </w:rPr>
        <w:t>zur</w:t>
      </w:r>
      <w:proofErr w:type="spellEnd"/>
      <w:r w:rsidRPr="00AC4764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b/>
          <w:bCs/>
          <w:sz w:val="16"/>
          <w:szCs w:val="20"/>
        </w:rPr>
        <w:t>Bereitstellung</w:t>
      </w:r>
      <w:proofErr w:type="spellEnd"/>
      <w:r w:rsidRPr="00AC4764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b/>
          <w:bCs/>
          <w:sz w:val="16"/>
          <w:szCs w:val="20"/>
        </w:rPr>
        <w:t>personenbezogener</w:t>
      </w:r>
      <w:proofErr w:type="spellEnd"/>
      <w:r w:rsidRPr="00AC4764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b/>
          <w:bCs/>
          <w:sz w:val="16"/>
          <w:szCs w:val="20"/>
        </w:rPr>
        <w:t>Daten</w:t>
      </w:r>
      <w:proofErr w:type="spellEnd"/>
    </w:p>
    <w:p w14:paraId="55C8DFEB" w14:textId="542A57AA" w:rsidR="004731B0" w:rsidRDefault="00AC4764" w:rsidP="004731B0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AC4764">
        <w:rPr>
          <w:rFonts w:ascii="Open Sans" w:hAnsi="Open Sans" w:cs="Open Sans"/>
          <w:sz w:val="16"/>
          <w:szCs w:val="20"/>
        </w:rPr>
        <w:t>Die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Pflicht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zur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Bereitstellung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personenbezogener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Daten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variiert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je nach der </w:t>
      </w:r>
      <w:proofErr w:type="spellStart"/>
      <w:r w:rsidRPr="00AC4764">
        <w:rPr>
          <w:rFonts w:ascii="Open Sans" w:hAnsi="Open Sans" w:cs="Open Sans"/>
          <w:sz w:val="16"/>
          <w:szCs w:val="20"/>
        </w:rPr>
        <w:t>oben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genannten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Verarbeitungstätigkeit</w:t>
      </w:r>
      <w:proofErr w:type="spellEnd"/>
      <w:r w:rsidRPr="00AC4764">
        <w:rPr>
          <w:rFonts w:ascii="Open Sans" w:hAnsi="Open Sans" w:cs="Open Sans"/>
          <w:sz w:val="16"/>
          <w:szCs w:val="20"/>
        </w:rPr>
        <w:t>.</w:t>
      </w:r>
    </w:p>
    <w:p w14:paraId="16431DE1" w14:textId="3BDC695B" w:rsidR="004731B0" w:rsidRPr="00AE0564" w:rsidRDefault="00AC4764" w:rsidP="004731B0">
      <w:pPr>
        <w:jc w:val="both"/>
        <w:rPr>
          <w:rFonts w:ascii="Open Sans" w:hAnsi="Open Sans" w:cs="Open Sans"/>
          <w:sz w:val="16"/>
          <w:szCs w:val="20"/>
        </w:rPr>
      </w:pPr>
      <w:r w:rsidRPr="00AC4764">
        <w:rPr>
          <w:rFonts w:ascii="Open Sans" w:hAnsi="Open Sans" w:cs="Open Sans"/>
          <w:sz w:val="16"/>
          <w:szCs w:val="20"/>
        </w:rPr>
        <w:t xml:space="preserve">In </w:t>
      </w:r>
      <w:proofErr w:type="spellStart"/>
      <w:r w:rsidRPr="00AC4764">
        <w:rPr>
          <w:rFonts w:ascii="Open Sans" w:hAnsi="Open Sans" w:cs="Open Sans"/>
          <w:sz w:val="16"/>
          <w:szCs w:val="20"/>
        </w:rPr>
        <w:t>Fällen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, in </w:t>
      </w:r>
      <w:proofErr w:type="spellStart"/>
      <w:r w:rsidRPr="00AC4764">
        <w:rPr>
          <w:rFonts w:ascii="Open Sans" w:hAnsi="Open Sans" w:cs="Open Sans"/>
          <w:sz w:val="16"/>
          <w:szCs w:val="20"/>
        </w:rPr>
        <w:t>denen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die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Verarbeitung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auf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Ihrer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freiwilligen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Einwilligung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basiert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C4764">
        <w:rPr>
          <w:rFonts w:ascii="Open Sans" w:hAnsi="Open Sans" w:cs="Open Sans"/>
          <w:sz w:val="16"/>
          <w:szCs w:val="20"/>
        </w:rPr>
        <w:t>sind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Sie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nicht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verpflichtet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C4764">
        <w:rPr>
          <w:rFonts w:ascii="Open Sans" w:hAnsi="Open Sans" w:cs="Open Sans"/>
          <w:sz w:val="16"/>
          <w:szCs w:val="20"/>
        </w:rPr>
        <w:t>personenbezogene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Daten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bereitzustellen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AC4764">
        <w:rPr>
          <w:rFonts w:ascii="Open Sans" w:hAnsi="Open Sans" w:cs="Open Sans"/>
          <w:sz w:val="16"/>
          <w:szCs w:val="20"/>
        </w:rPr>
        <w:t>Allerdings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können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Sie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durch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die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Nichtbereitstellung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beispielsweise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unsere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auf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der </w:t>
      </w:r>
      <w:proofErr w:type="spellStart"/>
      <w:r w:rsidRPr="00AC4764">
        <w:rPr>
          <w:rFonts w:ascii="Open Sans" w:hAnsi="Open Sans" w:cs="Open Sans"/>
          <w:sz w:val="16"/>
          <w:szCs w:val="20"/>
        </w:rPr>
        <w:t>Einwilligung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basierende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Dienstleistung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nicht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in </w:t>
      </w:r>
      <w:proofErr w:type="spellStart"/>
      <w:r w:rsidRPr="00AC4764">
        <w:rPr>
          <w:rFonts w:ascii="Open Sans" w:hAnsi="Open Sans" w:cs="Open Sans"/>
          <w:sz w:val="16"/>
          <w:szCs w:val="20"/>
        </w:rPr>
        <w:t>Anspruch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nehmen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oder </w:t>
      </w:r>
      <w:proofErr w:type="spellStart"/>
      <w:r w:rsidRPr="00AC4764">
        <w:rPr>
          <w:rFonts w:ascii="Open Sans" w:hAnsi="Open Sans" w:cs="Open Sans"/>
          <w:sz w:val="16"/>
          <w:szCs w:val="20"/>
        </w:rPr>
        <w:t>die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damit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verbundenen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Vorteile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nicht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nutzen</w:t>
      </w:r>
      <w:proofErr w:type="spellEnd"/>
      <w:r w:rsidRPr="00AC4764">
        <w:rPr>
          <w:rFonts w:ascii="Open Sans" w:hAnsi="Open Sans" w:cs="Open Sans"/>
          <w:sz w:val="16"/>
          <w:szCs w:val="20"/>
        </w:rPr>
        <w:t>.</w:t>
      </w:r>
    </w:p>
    <w:p w14:paraId="27DDFC9C" w14:textId="171BD908" w:rsidR="004731B0" w:rsidRPr="00AE0564" w:rsidRDefault="00AC4764" w:rsidP="004731B0">
      <w:pPr>
        <w:jc w:val="both"/>
        <w:rPr>
          <w:rFonts w:ascii="Open Sans" w:hAnsi="Open Sans" w:cs="Open Sans"/>
          <w:sz w:val="16"/>
          <w:szCs w:val="20"/>
        </w:rPr>
      </w:pPr>
      <w:r w:rsidRPr="00AC4764">
        <w:rPr>
          <w:rFonts w:ascii="Open Sans" w:hAnsi="Open Sans" w:cs="Open Sans"/>
          <w:sz w:val="16"/>
          <w:szCs w:val="20"/>
        </w:rPr>
        <w:t xml:space="preserve">In </w:t>
      </w:r>
      <w:proofErr w:type="spellStart"/>
      <w:r w:rsidRPr="00AC4764">
        <w:rPr>
          <w:rFonts w:ascii="Open Sans" w:hAnsi="Open Sans" w:cs="Open Sans"/>
          <w:sz w:val="16"/>
          <w:szCs w:val="20"/>
        </w:rPr>
        <w:t>Fällen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, in </w:t>
      </w:r>
      <w:proofErr w:type="spellStart"/>
      <w:r w:rsidRPr="00AC4764">
        <w:rPr>
          <w:rFonts w:ascii="Open Sans" w:hAnsi="Open Sans" w:cs="Open Sans"/>
          <w:sz w:val="16"/>
          <w:szCs w:val="20"/>
        </w:rPr>
        <w:t>denen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die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Verarbeitung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eine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gesetzliche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oder </w:t>
      </w:r>
      <w:proofErr w:type="spellStart"/>
      <w:r w:rsidRPr="00AC4764">
        <w:rPr>
          <w:rFonts w:ascii="Open Sans" w:hAnsi="Open Sans" w:cs="Open Sans"/>
          <w:sz w:val="16"/>
          <w:szCs w:val="20"/>
        </w:rPr>
        <w:t>vertragliche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Anforderung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darstellt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oder </w:t>
      </w:r>
      <w:proofErr w:type="spellStart"/>
      <w:r w:rsidRPr="00AC4764">
        <w:rPr>
          <w:rFonts w:ascii="Open Sans" w:hAnsi="Open Sans" w:cs="Open Sans"/>
          <w:sz w:val="16"/>
          <w:szCs w:val="20"/>
        </w:rPr>
        <w:t>eine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Aufgabe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betrifft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C4764">
        <w:rPr>
          <w:rFonts w:ascii="Open Sans" w:hAnsi="Open Sans" w:cs="Open Sans"/>
          <w:sz w:val="16"/>
          <w:szCs w:val="20"/>
        </w:rPr>
        <w:t>die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wir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im </w:t>
      </w:r>
      <w:proofErr w:type="spellStart"/>
      <w:r w:rsidRPr="00AC4764">
        <w:rPr>
          <w:rFonts w:ascii="Open Sans" w:hAnsi="Open Sans" w:cs="Open Sans"/>
          <w:sz w:val="16"/>
          <w:szCs w:val="20"/>
        </w:rPr>
        <w:t>öffentlichen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Interesse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erfüllen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müssen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C4764">
        <w:rPr>
          <w:rFonts w:ascii="Open Sans" w:hAnsi="Open Sans" w:cs="Open Sans"/>
          <w:sz w:val="16"/>
          <w:szCs w:val="20"/>
        </w:rPr>
        <w:t>sind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Sie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verpflichtet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C4764">
        <w:rPr>
          <w:rFonts w:ascii="Open Sans" w:hAnsi="Open Sans" w:cs="Open Sans"/>
          <w:sz w:val="16"/>
          <w:szCs w:val="20"/>
        </w:rPr>
        <w:t>uns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personenbezogene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Daten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bereitzustellen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AC4764">
        <w:rPr>
          <w:rFonts w:ascii="Open Sans" w:hAnsi="Open Sans" w:cs="Open Sans"/>
          <w:sz w:val="16"/>
          <w:szCs w:val="20"/>
        </w:rPr>
        <w:t>Durch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die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Nichtbereitstellung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könnten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Sie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gegen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das </w:t>
      </w:r>
      <w:proofErr w:type="spellStart"/>
      <w:r w:rsidRPr="00AC4764">
        <w:rPr>
          <w:rFonts w:ascii="Open Sans" w:hAnsi="Open Sans" w:cs="Open Sans"/>
          <w:sz w:val="16"/>
          <w:szCs w:val="20"/>
        </w:rPr>
        <w:t>Gesetz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verstoßen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oder </w:t>
      </w:r>
      <w:proofErr w:type="spellStart"/>
      <w:r w:rsidRPr="00AC4764">
        <w:rPr>
          <w:rFonts w:ascii="Open Sans" w:hAnsi="Open Sans" w:cs="Open Sans"/>
          <w:sz w:val="16"/>
          <w:szCs w:val="20"/>
        </w:rPr>
        <w:t>die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Nutzung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unserer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Dienstleistungen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unmöglich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machen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, da </w:t>
      </w:r>
      <w:proofErr w:type="spellStart"/>
      <w:r w:rsidRPr="00AC4764">
        <w:rPr>
          <w:rFonts w:ascii="Open Sans" w:hAnsi="Open Sans" w:cs="Open Sans"/>
          <w:sz w:val="16"/>
          <w:szCs w:val="20"/>
        </w:rPr>
        <w:t>wir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unsere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gesetzlichen</w:t>
      </w:r>
      <w:proofErr w:type="spellEnd"/>
      <w:r w:rsidRPr="00AC4764">
        <w:rPr>
          <w:rFonts w:ascii="Open Sans" w:hAnsi="Open Sans" w:cs="Open Sans"/>
          <w:sz w:val="16"/>
          <w:szCs w:val="20"/>
        </w:rPr>
        <w:t>/</w:t>
      </w:r>
      <w:proofErr w:type="spellStart"/>
      <w:r w:rsidRPr="00AC4764">
        <w:rPr>
          <w:rFonts w:ascii="Open Sans" w:hAnsi="Open Sans" w:cs="Open Sans"/>
          <w:sz w:val="16"/>
          <w:szCs w:val="20"/>
        </w:rPr>
        <w:t>vertraglichen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Verpflichtungen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nicht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erfüllen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können</w:t>
      </w:r>
      <w:proofErr w:type="spellEnd"/>
      <w:r w:rsidRPr="00AC4764">
        <w:rPr>
          <w:rFonts w:ascii="Open Sans" w:hAnsi="Open Sans" w:cs="Open Sans"/>
          <w:sz w:val="16"/>
          <w:szCs w:val="20"/>
        </w:rPr>
        <w:t>.</w:t>
      </w:r>
    </w:p>
    <w:p w14:paraId="073D3AD1" w14:textId="1A3515D0" w:rsidR="004731B0" w:rsidRPr="00794B4C" w:rsidRDefault="00AC4764" w:rsidP="004731B0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AC4764">
        <w:rPr>
          <w:rFonts w:ascii="Open Sans" w:hAnsi="Open Sans" w:cs="Open Sans"/>
          <w:sz w:val="16"/>
          <w:szCs w:val="20"/>
        </w:rPr>
        <w:t>Die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Bereitstellung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personenbezogener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Daten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C4764">
        <w:rPr>
          <w:rFonts w:ascii="Open Sans" w:hAnsi="Open Sans" w:cs="Open Sans"/>
          <w:sz w:val="16"/>
          <w:szCs w:val="20"/>
        </w:rPr>
        <w:t>die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wir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im </w:t>
      </w:r>
      <w:proofErr w:type="spellStart"/>
      <w:r w:rsidRPr="00AC4764">
        <w:rPr>
          <w:rFonts w:ascii="Open Sans" w:hAnsi="Open Sans" w:cs="Open Sans"/>
          <w:sz w:val="16"/>
          <w:szCs w:val="20"/>
        </w:rPr>
        <w:t>Rahmen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eines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berechtigten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Interesses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verarbeiten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C4764">
        <w:rPr>
          <w:rFonts w:ascii="Open Sans" w:hAnsi="Open Sans" w:cs="Open Sans"/>
          <w:sz w:val="16"/>
          <w:szCs w:val="20"/>
        </w:rPr>
        <w:t>ist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verpflichtend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, jedoch </w:t>
      </w:r>
      <w:proofErr w:type="spellStart"/>
      <w:r w:rsidRPr="00AC4764">
        <w:rPr>
          <w:rFonts w:ascii="Open Sans" w:hAnsi="Open Sans" w:cs="Open Sans"/>
          <w:sz w:val="16"/>
          <w:szCs w:val="20"/>
        </w:rPr>
        <w:t>haben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Sie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das </w:t>
      </w:r>
      <w:proofErr w:type="spellStart"/>
      <w:r w:rsidRPr="00AC4764">
        <w:rPr>
          <w:rFonts w:ascii="Open Sans" w:hAnsi="Open Sans" w:cs="Open Sans"/>
          <w:sz w:val="16"/>
          <w:szCs w:val="20"/>
        </w:rPr>
        <w:t>Recht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C4764">
        <w:rPr>
          <w:rFonts w:ascii="Open Sans" w:hAnsi="Open Sans" w:cs="Open Sans"/>
          <w:sz w:val="16"/>
          <w:szCs w:val="20"/>
        </w:rPr>
        <w:t>dieser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Verarbeitung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zu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widersprechen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AC4764">
        <w:rPr>
          <w:rFonts w:ascii="Open Sans" w:hAnsi="Open Sans" w:cs="Open Sans"/>
          <w:sz w:val="16"/>
          <w:szCs w:val="20"/>
        </w:rPr>
        <w:t>Wir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werden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Ihr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Anliegen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stets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ordnungsgemäß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prüfen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, es </w:t>
      </w:r>
      <w:proofErr w:type="spellStart"/>
      <w:r w:rsidRPr="00AC4764">
        <w:rPr>
          <w:rFonts w:ascii="Open Sans" w:hAnsi="Open Sans" w:cs="Open Sans"/>
          <w:sz w:val="16"/>
          <w:szCs w:val="20"/>
        </w:rPr>
        <w:t>ist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jedoch </w:t>
      </w:r>
      <w:proofErr w:type="spellStart"/>
      <w:r w:rsidRPr="00AC4764">
        <w:rPr>
          <w:rFonts w:ascii="Open Sans" w:hAnsi="Open Sans" w:cs="Open Sans"/>
          <w:sz w:val="16"/>
          <w:szCs w:val="20"/>
        </w:rPr>
        <w:t>möglich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C4764">
        <w:rPr>
          <w:rFonts w:ascii="Open Sans" w:hAnsi="Open Sans" w:cs="Open Sans"/>
          <w:sz w:val="16"/>
          <w:szCs w:val="20"/>
        </w:rPr>
        <w:t>dass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wir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in </w:t>
      </w:r>
      <w:proofErr w:type="spellStart"/>
      <w:r w:rsidRPr="00AC4764">
        <w:rPr>
          <w:rFonts w:ascii="Open Sans" w:hAnsi="Open Sans" w:cs="Open Sans"/>
          <w:sz w:val="16"/>
          <w:szCs w:val="20"/>
        </w:rPr>
        <w:t>bestimmten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Fällen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Ihrem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Antrag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nicht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stattgeben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können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und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die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Bereitstellung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personenbezogener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Daten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weiterhin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verpflichtend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bleibt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AC4764">
        <w:rPr>
          <w:rFonts w:ascii="Open Sans" w:hAnsi="Open Sans" w:cs="Open Sans"/>
          <w:sz w:val="16"/>
          <w:szCs w:val="20"/>
        </w:rPr>
        <w:t>Ähnlich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haben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Sie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das </w:t>
      </w:r>
      <w:proofErr w:type="spellStart"/>
      <w:r w:rsidRPr="00AC4764">
        <w:rPr>
          <w:rFonts w:ascii="Open Sans" w:hAnsi="Open Sans" w:cs="Open Sans"/>
          <w:sz w:val="16"/>
          <w:szCs w:val="20"/>
        </w:rPr>
        <w:t>Recht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C4764">
        <w:rPr>
          <w:rFonts w:ascii="Open Sans" w:hAnsi="Open Sans" w:cs="Open Sans"/>
          <w:sz w:val="16"/>
          <w:szCs w:val="20"/>
        </w:rPr>
        <w:t>uns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zu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bitten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C4764">
        <w:rPr>
          <w:rFonts w:ascii="Open Sans" w:hAnsi="Open Sans" w:cs="Open Sans"/>
          <w:sz w:val="16"/>
          <w:szCs w:val="20"/>
        </w:rPr>
        <w:t>nicht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Teil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von </w:t>
      </w:r>
      <w:proofErr w:type="spellStart"/>
      <w:r w:rsidRPr="00AC4764">
        <w:rPr>
          <w:rFonts w:ascii="Open Sans" w:hAnsi="Open Sans" w:cs="Open Sans"/>
          <w:sz w:val="16"/>
          <w:szCs w:val="20"/>
        </w:rPr>
        <w:t>Profilierungen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zu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sein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C4764">
        <w:rPr>
          <w:rFonts w:ascii="Open Sans" w:hAnsi="Open Sans" w:cs="Open Sans"/>
          <w:sz w:val="16"/>
          <w:szCs w:val="20"/>
        </w:rPr>
        <w:t>die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wir</w:t>
      </w:r>
      <w:proofErr w:type="spellEnd"/>
      <w:r w:rsidRPr="00AC4764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sz w:val="16"/>
          <w:szCs w:val="20"/>
        </w:rPr>
        <w:t>durchführen</w:t>
      </w:r>
      <w:proofErr w:type="spellEnd"/>
      <w:r w:rsidRPr="00AC4764">
        <w:rPr>
          <w:rFonts w:ascii="Open Sans" w:hAnsi="Open Sans" w:cs="Open Sans"/>
          <w:sz w:val="16"/>
          <w:szCs w:val="20"/>
        </w:rPr>
        <w:t>.</w:t>
      </w:r>
    </w:p>
    <w:p w14:paraId="07956084" w14:textId="77777777" w:rsidR="00AC4764" w:rsidRDefault="00AC4764" w:rsidP="004731B0">
      <w:pPr>
        <w:jc w:val="both"/>
        <w:rPr>
          <w:rFonts w:ascii="Open Sans" w:hAnsi="Open Sans" w:cs="Open Sans"/>
          <w:b/>
          <w:bCs/>
          <w:sz w:val="16"/>
          <w:szCs w:val="20"/>
        </w:rPr>
      </w:pPr>
      <w:proofErr w:type="spellStart"/>
      <w:r w:rsidRPr="00AC4764">
        <w:rPr>
          <w:rFonts w:ascii="Open Sans" w:hAnsi="Open Sans" w:cs="Open Sans"/>
          <w:b/>
          <w:bCs/>
          <w:sz w:val="16"/>
          <w:szCs w:val="20"/>
        </w:rPr>
        <w:t>Eine</w:t>
      </w:r>
      <w:proofErr w:type="spellEnd"/>
      <w:r w:rsidRPr="00AC4764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b/>
          <w:bCs/>
          <w:sz w:val="16"/>
          <w:szCs w:val="20"/>
        </w:rPr>
        <w:t>Übertragung</w:t>
      </w:r>
      <w:proofErr w:type="spellEnd"/>
      <w:r w:rsidRPr="00AC4764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b/>
          <w:bCs/>
          <w:sz w:val="16"/>
          <w:szCs w:val="20"/>
        </w:rPr>
        <w:t>personenbezogener</w:t>
      </w:r>
      <w:proofErr w:type="spellEnd"/>
      <w:r w:rsidRPr="00AC4764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b/>
          <w:bCs/>
          <w:sz w:val="16"/>
          <w:szCs w:val="20"/>
        </w:rPr>
        <w:t>Daten</w:t>
      </w:r>
      <w:proofErr w:type="spellEnd"/>
      <w:r w:rsidRPr="00AC4764">
        <w:rPr>
          <w:rFonts w:ascii="Open Sans" w:hAnsi="Open Sans" w:cs="Open Sans"/>
          <w:b/>
          <w:bCs/>
          <w:sz w:val="16"/>
          <w:szCs w:val="20"/>
        </w:rPr>
        <w:t xml:space="preserve"> in </w:t>
      </w:r>
      <w:proofErr w:type="spellStart"/>
      <w:r w:rsidRPr="00AC4764">
        <w:rPr>
          <w:rFonts w:ascii="Open Sans" w:hAnsi="Open Sans" w:cs="Open Sans"/>
          <w:b/>
          <w:bCs/>
          <w:sz w:val="16"/>
          <w:szCs w:val="20"/>
        </w:rPr>
        <w:t>ein</w:t>
      </w:r>
      <w:proofErr w:type="spellEnd"/>
      <w:r w:rsidRPr="00AC4764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b/>
          <w:bCs/>
          <w:sz w:val="16"/>
          <w:szCs w:val="20"/>
        </w:rPr>
        <w:t>Drittland</w:t>
      </w:r>
      <w:proofErr w:type="spellEnd"/>
      <w:r w:rsidRPr="00AC4764">
        <w:rPr>
          <w:rFonts w:ascii="Open Sans" w:hAnsi="Open Sans" w:cs="Open Sans"/>
          <w:b/>
          <w:bCs/>
          <w:sz w:val="16"/>
          <w:szCs w:val="20"/>
        </w:rPr>
        <w:t xml:space="preserve"> oder </w:t>
      </w:r>
      <w:proofErr w:type="spellStart"/>
      <w:r w:rsidRPr="00AC4764">
        <w:rPr>
          <w:rFonts w:ascii="Open Sans" w:hAnsi="Open Sans" w:cs="Open Sans"/>
          <w:b/>
          <w:bCs/>
          <w:sz w:val="16"/>
          <w:szCs w:val="20"/>
        </w:rPr>
        <w:t>an</w:t>
      </w:r>
      <w:proofErr w:type="spellEnd"/>
      <w:r w:rsidRPr="00AC4764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b/>
          <w:bCs/>
          <w:sz w:val="16"/>
          <w:szCs w:val="20"/>
        </w:rPr>
        <w:t>eine</w:t>
      </w:r>
      <w:proofErr w:type="spellEnd"/>
      <w:r w:rsidRPr="00AC4764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b/>
          <w:bCs/>
          <w:sz w:val="16"/>
          <w:szCs w:val="20"/>
        </w:rPr>
        <w:t>internationale</w:t>
      </w:r>
      <w:proofErr w:type="spellEnd"/>
      <w:r w:rsidRPr="00AC4764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b/>
          <w:bCs/>
          <w:sz w:val="16"/>
          <w:szCs w:val="20"/>
        </w:rPr>
        <w:t>Organisation</w:t>
      </w:r>
      <w:proofErr w:type="spellEnd"/>
      <w:r w:rsidRPr="00AC4764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b/>
          <w:bCs/>
          <w:sz w:val="16"/>
          <w:szCs w:val="20"/>
        </w:rPr>
        <w:t>erfolgt</w:t>
      </w:r>
      <w:proofErr w:type="spellEnd"/>
      <w:r w:rsidRPr="00AC4764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b/>
          <w:bCs/>
          <w:sz w:val="16"/>
          <w:szCs w:val="20"/>
        </w:rPr>
        <w:t>nicht</w:t>
      </w:r>
      <w:proofErr w:type="spellEnd"/>
      <w:r w:rsidRPr="00AC4764">
        <w:rPr>
          <w:rFonts w:ascii="Open Sans" w:hAnsi="Open Sans" w:cs="Open Sans"/>
          <w:b/>
          <w:bCs/>
          <w:sz w:val="16"/>
          <w:szCs w:val="20"/>
        </w:rPr>
        <w:t>.</w:t>
      </w:r>
    </w:p>
    <w:p w14:paraId="664EB571" w14:textId="1613705C" w:rsidR="004731B0" w:rsidRPr="00794B4C" w:rsidRDefault="00AC4764" w:rsidP="004731B0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AC4764">
        <w:rPr>
          <w:rFonts w:ascii="Open Sans" w:hAnsi="Open Sans" w:cs="Open Sans"/>
          <w:b/>
          <w:bCs/>
          <w:sz w:val="16"/>
          <w:szCs w:val="20"/>
        </w:rPr>
        <w:t>Profilierung</w:t>
      </w:r>
      <w:proofErr w:type="spellEnd"/>
      <w:r w:rsidRPr="00AC4764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b/>
          <w:bCs/>
          <w:sz w:val="16"/>
          <w:szCs w:val="20"/>
        </w:rPr>
        <w:t>wird</w:t>
      </w:r>
      <w:proofErr w:type="spellEnd"/>
      <w:r w:rsidRPr="00AC4764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b/>
          <w:bCs/>
          <w:sz w:val="16"/>
          <w:szCs w:val="20"/>
        </w:rPr>
        <w:t>nicht</w:t>
      </w:r>
      <w:proofErr w:type="spellEnd"/>
      <w:r w:rsidRPr="00AC4764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AC4764">
        <w:rPr>
          <w:rFonts w:ascii="Open Sans" w:hAnsi="Open Sans" w:cs="Open Sans"/>
          <w:b/>
          <w:bCs/>
          <w:sz w:val="16"/>
          <w:szCs w:val="20"/>
        </w:rPr>
        <w:t>durchgeführt</w:t>
      </w:r>
      <w:proofErr w:type="spellEnd"/>
      <w:r w:rsidRPr="00AC4764">
        <w:rPr>
          <w:rFonts w:ascii="Open Sans" w:hAnsi="Open Sans" w:cs="Open Sans"/>
          <w:b/>
          <w:bCs/>
          <w:sz w:val="16"/>
          <w:szCs w:val="20"/>
        </w:rPr>
        <w:t>.</w:t>
      </w:r>
      <w:r w:rsidR="004731B0" w:rsidRPr="00BF3B26">
        <w:rPr>
          <w:rFonts w:ascii="Open Sans" w:hAnsi="Open Sans" w:cs="Open Sans"/>
          <w:sz w:val="16"/>
          <w:szCs w:val="20"/>
        </w:rPr>
        <w:t>.</w:t>
      </w:r>
    </w:p>
    <w:p w14:paraId="5EDDD64E" w14:textId="1EBCDE8F" w:rsidR="004731B0" w:rsidRPr="00C353FC" w:rsidRDefault="001B709F" w:rsidP="004731B0">
      <w:pPr>
        <w:jc w:val="both"/>
        <w:rPr>
          <w:rFonts w:ascii="Open Sans" w:hAnsi="Open Sans" w:cs="Open Sans"/>
          <w:b/>
          <w:bCs/>
          <w:sz w:val="16"/>
          <w:szCs w:val="20"/>
        </w:rPr>
      </w:pPr>
      <w:proofErr w:type="spellStart"/>
      <w:r w:rsidRPr="001B709F">
        <w:rPr>
          <w:rFonts w:ascii="Open Sans" w:hAnsi="Open Sans" w:cs="Open Sans"/>
          <w:b/>
          <w:bCs/>
          <w:sz w:val="16"/>
          <w:szCs w:val="20"/>
        </w:rPr>
        <w:t>Zusätzliche</w:t>
      </w:r>
      <w:proofErr w:type="spellEnd"/>
      <w:r w:rsidRPr="001B709F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b/>
          <w:bCs/>
          <w:sz w:val="16"/>
          <w:szCs w:val="20"/>
        </w:rPr>
        <w:t>Informationen</w:t>
      </w:r>
      <w:proofErr w:type="spellEnd"/>
    </w:p>
    <w:p w14:paraId="1815A7E2" w14:textId="068AFA82" w:rsidR="00140A37" w:rsidRDefault="001B709F" w:rsidP="00140A37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1B709F">
        <w:rPr>
          <w:rFonts w:ascii="Open Sans" w:hAnsi="Open Sans" w:cs="Open Sans"/>
          <w:sz w:val="16"/>
          <w:szCs w:val="20"/>
        </w:rPr>
        <w:t>Daten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aus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einigen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der </w:t>
      </w:r>
      <w:proofErr w:type="spellStart"/>
      <w:r w:rsidRPr="001B709F">
        <w:rPr>
          <w:rFonts w:ascii="Open Sans" w:hAnsi="Open Sans" w:cs="Open Sans"/>
          <w:sz w:val="16"/>
          <w:szCs w:val="20"/>
        </w:rPr>
        <w:t>oben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genannten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Verarbeitungstätigkeiten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können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1B709F">
        <w:rPr>
          <w:rFonts w:ascii="Open Sans" w:hAnsi="Open Sans" w:cs="Open Sans"/>
          <w:sz w:val="16"/>
          <w:szCs w:val="20"/>
        </w:rPr>
        <w:t>sofern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anwendbar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und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im </w:t>
      </w:r>
      <w:proofErr w:type="spellStart"/>
      <w:r w:rsidRPr="001B709F">
        <w:rPr>
          <w:rFonts w:ascii="Open Sans" w:hAnsi="Open Sans" w:cs="Open Sans"/>
          <w:sz w:val="16"/>
          <w:szCs w:val="20"/>
        </w:rPr>
        <w:t>erforderlichen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Umfang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1B709F">
        <w:rPr>
          <w:rFonts w:ascii="Open Sans" w:hAnsi="Open Sans" w:cs="Open Sans"/>
          <w:sz w:val="16"/>
          <w:szCs w:val="20"/>
        </w:rPr>
        <w:t>zur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Nachweisführung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1B709F">
        <w:rPr>
          <w:rFonts w:ascii="Open Sans" w:hAnsi="Open Sans" w:cs="Open Sans"/>
          <w:sz w:val="16"/>
          <w:szCs w:val="20"/>
        </w:rPr>
        <w:t>Durchsetzung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oder </w:t>
      </w:r>
      <w:proofErr w:type="spellStart"/>
      <w:r w:rsidRPr="001B709F">
        <w:rPr>
          <w:rFonts w:ascii="Open Sans" w:hAnsi="Open Sans" w:cs="Open Sans"/>
          <w:sz w:val="16"/>
          <w:szCs w:val="20"/>
        </w:rPr>
        <w:t>Verteidigung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unserer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rechtlichen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Ansprüche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oder der </w:t>
      </w:r>
      <w:proofErr w:type="spellStart"/>
      <w:r w:rsidRPr="001B709F">
        <w:rPr>
          <w:rFonts w:ascii="Open Sans" w:hAnsi="Open Sans" w:cs="Open Sans"/>
          <w:sz w:val="16"/>
          <w:szCs w:val="20"/>
        </w:rPr>
        <w:t>Ansprüche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Dritter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verwendet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werden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(</w:t>
      </w:r>
      <w:proofErr w:type="spellStart"/>
      <w:r w:rsidRPr="001B709F">
        <w:rPr>
          <w:rFonts w:ascii="Open Sans" w:hAnsi="Open Sans" w:cs="Open Sans"/>
          <w:sz w:val="16"/>
          <w:szCs w:val="20"/>
        </w:rPr>
        <w:t>zum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Beispiel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die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Bereitstellung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von </w:t>
      </w:r>
      <w:proofErr w:type="spellStart"/>
      <w:r w:rsidRPr="001B709F">
        <w:rPr>
          <w:rFonts w:ascii="Open Sans" w:hAnsi="Open Sans" w:cs="Open Sans"/>
          <w:sz w:val="16"/>
          <w:szCs w:val="20"/>
        </w:rPr>
        <w:t>Daten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an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Strafverfolgungsbehörden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1B709F">
        <w:rPr>
          <w:rFonts w:ascii="Open Sans" w:hAnsi="Open Sans" w:cs="Open Sans"/>
          <w:sz w:val="16"/>
          <w:szCs w:val="20"/>
        </w:rPr>
        <w:t>Vollstreckungsbeamte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1B709F">
        <w:rPr>
          <w:rFonts w:ascii="Open Sans" w:hAnsi="Open Sans" w:cs="Open Sans"/>
          <w:sz w:val="16"/>
          <w:szCs w:val="20"/>
        </w:rPr>
        <w:t>Anwälte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usw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.), im </w:t>
      </w:r>
      <w:proofErr w:type="spellStart"/>
      <w:r w:rsidRPr="001B709F">
        <w:rPr>
          <w:rFonts w:ascii="Open Sans" w:hAnsi="Open Sans" w:cs="Open Sans"/>
          <w:sz w:val="16"/>
          <w:szCs w:val="20"/>
        </w:rPr>
        <w:t>Rahmen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von </w:t>
      </w:r>
      <w:proofErr w:type="spellStart"/>
      <w:r w:rsidRPr="001B709F">
        <w:rPr>
          <w:rFonts w:ascii="Open Sans" w:hAnsi="Open Sans" w:cs="Open Sans"/>
          <w:sz w:val="16"/>
          <w:szCs w:val="20"/>
        </w:rPr>
        <w:t>gerichtlichen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oder </w:t>
      </w:r>
      <w:proofErr w:type="spellStart"/>
      <w:r w:rsidRPr="001B709F">
        <w:rPr>
          <w:rFonts w:ascii="Open Sans" w:hAnsi="Open Sans" w:cs="Open Sans"/>
          <w:sz w:val="16"/>
          <w:szCs w:val="20"/>
        </w:rPr>
        <w:t>außergerichtlichen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Verfahren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1B709F">
        <w:rPr>
          <w:rFonts w:ascii="Open Sans" w:hAnsi="Open Sans" w:cs="Open Sans"/>
          <w:sz w:val="16"/>
          <w:szCs w:val="20"/>
        </w:rPr>
        <w:t>zur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Eintreibung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von </w:t>
      </w:r>
      <w:proofErr w:type="spellStart"/>
      <w:r w:rsidRPr="001B709F">
        <w:rPr>
          <w:rFonts w:ascii="Open Sans" w:hAnsi="Open Sans" w:cs="Open Sans"/>
          <w:sz w:val="16"/>
          <w:szCs w:val="20"/>
        </w:rPr>
        <w:t>Forderungen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usw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1B709F">
        <w:rPr>
          <w:rFonts w:ascii="Open Sans" w:hAnsi="Open Sans" w:cs="Open Sans"/>
          <w:sz w:val="16"/>
          <w:szCs w:val="20"/>
        </w:rPr>
        <w:t>Einige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erhobene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personenbezogene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Daten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(</w:t>
      </w:r>
      <w:proofErr w:type="spellStart"/>
      <w:r w:rsidRPr="001B709F">
        <w:rPr>
          <w:rFonts w:ascii="Open Sans" w:hAnsi="Open Sans" w:cs="Open Sans"/>
          <w:sz w:val="16"/>
          <w:szCs w:val="20"/>
        </w:rPr>
        <w:t>z.B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1B709F">
        <w:rPr>
          <w:rFonts w:ascii="Open Sans" w:hAnsi="Open Sans" w:cs="Open Sans"/>
          <w:sz w:val="16"/>
          <w:szCs w:val="20"/>
        </w:rPr>
        <w:t>Bestätigungen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1B709F">
        <w:rPr>
          <w:rFonts w:ascii="Open Sans" w:hAnsi="Open Sans" w:cs="Open Sans"/>
          <w:sz w:val="16"/>
          <w:szCs w:val="20"/>
        </w:rPr>
        <w:t>Aufzeichnungen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1B709F">
        <w:rPr>
          <w:rFonts w:ascii="Open Sans" w:hAnsi="Open Sans" w:cs="Open Sans"/>
          <w:sz w:val="16"/>
          <w:szCs w:val="20"/>
        </w:rPr>
        <w:t>andere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Dokumente, </w:t>
      </w:r>
      <w:proofErr w:type="spellStart"/>
      <w:r w:rsidRPr="001B709F">
        <w:rPr>
          <w:rFonts w:ascii="Open Sans" w:hAnsi="Open Sans" w:cs="Open Sans"/>
          <w:sz w:val="16"/>
          <w:szCs w:val="20"/>
        </w:rPr>
        <w:t>die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einen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bestimmten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Sachverhalt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bestätigen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usw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.) </w:t>
      </w:r>
      <w:proofErr w:type="spellStart"/>
      <w:r w:rsidRPr="001B709F">
        <w:rPr>
          <w:rFonts w:ascii="Open Sans" w:hAnsi="Open Sans" w:cs="Open Sans"/>
          <w:sz w:val="16"/>
          <w:szCs w:val="20"/>
        </w:rPr>
        <w:t>können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als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„</w:t>
      </w:r>
      <w:proofErr w:type="spellStart"/>
      <w:r w:rsidRPr="001B709F">
        <w:rPr>
          <w:rFonts w:ascii="Open Sans" w:hAnsi="Open Sans" w:cs="Open Sans"/>
          <w:sz w:val="16"/>
          <w:szCs w:val="20"/>
        </w:rPr>
        <w:t>Beweis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“ </w:t>
      </w:r>
      <w:proofErr w:type="spellStart"/>
      <w:r w:rsidRPr="001B709F">
        <w:rPr>
          <w:rFonts w:ascii="Open Sans" w:hAnsi="Open Sans" w:cs="Open Sans"/>
          <w:sz w:val="16"/>
          <w:szCs w:val="20"/>
        </w:rPr>
        <w:t>für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Audits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1B709F">
        <w:rPr>
          <w:rFonts w:ascii="Open Sans" w:hAnsi="Open Sans" w:cs="Open Sans"/>
          <w:sz w:val="16"/>
          <w:szCs w:val="20"/>
        </w:rPr>
        <w:t>Kontrolltätigkeiten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durch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Dritte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1B709F">
        <w:rPr>
          <w:rFonts w:ascii="Open Sans" w:hAnsi="Open Sans" w:cs="Open Sans"/>
          <w:sz w:val="16"/>
          <w:szCs w:val="20"/>
        </w:rPr>
        <w:t>zur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Überprüfung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der </w:t>
      </w:r>
      <w:proofErr w:type="spellStart"/>
      <w:r w:rsidRPr="001B709F">
        <w:rPr>
          <w:rFonts w:ascii="Open Sans" w:hAnsi="Open Sans" w:cs="Open Sans"/>
          <w:sz w:val="16"/>
          <w:szCs w:val="20"/>
        </w:rPr>
        <w:t>ordnungsgemäßen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Erfüllung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der </w:t>
      </w:r>
      <w:proofErr w:type="spellStart"/>
      <w:r w:rsidRPr="001B709F">
        <w:rPr>
          <w:rFonts w:ascii="Open Sans" w:hAnsi="Open Sans" w:cs="Open Sans"/>
          <w:sz w:val="16"/>
          <w:szCs w:val="20"/>
        </w:rPr>
        <w:t>Pflichten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des </w:t>
      </w:r>
      <w:proofErr w:type="spellStart"/>
      <w:r w:rsidRPr="001B709F">
        <w:rPr>
          <w:rFonts w:ascii="Open Sans" w:hAnsi="Open Sans" w:cs="Open Sans"/>
          <w:sz w:val="16"/>
          <w:szCs w:val="20"/>
        </w:rPr>
        <w:t>Verantwortlichen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gemäß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den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gesetzlichen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Anforderungen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oder </w:t>
      </w:r>
      <w:proofErr w:type="spellStart"/>
      <w:r w:rsidRPr="001B709F">
        <w:rPr>
          <w:rFonts w:ascii="Open Sans" w:hAnsi="Open Sans" w:cs="Open Sans"/>
          <w:sz w:val="16"/>
          <w:szCs w:val="20"/>
        </w:rPr>
        <w:t>anderen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Anforderungen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(</w:t>
      </w:r>
      <w:proofErr w:type="spellStart"/>
      <w:r w:rsidRPr="001B709F">
        <w:rPr>
          <w:rFonts w:ascii="Open Sans" w:hAnsi="Open Sans" w:cs="Open Sans"/>
          <w:sz w:val="16"/>
          <w:szCs w:val="20"/>
        </w:rPr>
        <w:t>vertraglichen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1B709F">
        <w:rPr>
          <w:rFonts w:ascii="Open Sans" w:hAnsi="Open Sans" w:cs="Open Sans"/>
          <w:sz w:val="16"/>
          <w:szCs w:val="20"/>
        </w:rPr>
        <w:t>sektoralen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usw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.) </w:t>
      </w:r>
      <w:proofErr w:type="spellStart"/>
      <w:r w:rsidRPr="001B709F">
        <w:rPr>
          <w:rFonts w:ascii="Open Sans" w:hAnsi="Open Sans" w:cs="Open Sans"/>
          <w:sz w:val="16"/>
          <w:szCs w:val="20"/>
        </w:rPr>
        <w:t>aufbewahrt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und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verwendet</w:t>
      </w:r>
      <w:proofErr w:type="spellEnd"/>
      <w:r w:rsidRPr="001B70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20"/>
        </w:rPr>
        <w:t>werden</w:t>
      </w:r>
      <w:proofErr w:type="spellEnd"/>
      <w:r w:rsidRPr="001B709F">
        <w:rPr>
          <w:rFonts w:ascii="Open Sans" w:hAnsi="Open Sans" w:cs="Open Sans"/>
          <w:sz w:val="16"/>
          <w:szCs w:val="20"/>
        </w:rPr>
        <w:t>.</w:t>
      </w:r>
    </w:p>
    <w:p w14:paraId="11D6548F" w14:textId="0040BC0F" w:rsidR="00140A37" w:rsidRPr="000938FA" w:rsidRDefault="001B709F" w:rsidP="00140A37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 w:val="22"/>
          <w:szCs w:val="36"/>
        </w:rPr>
      </w:pPr>
      <w:proofErr w:type="spellStart"/>
      <w:r w:rsidRPr="001B709F">
        <w:rPr>
          <w:rFonts w:ascii="Montserrat" w:eastAsiaTheme="majorEastAsia" w:hAnsi="Montserrat" w:cstheme="majorBidi"/>
          <w:color w:val="091C6B"/>
          <w:sz w:val="22"/>
          <w:szCs w:val="36"/>
        </w:rPr>
        <w:lastRenderedPageBreak/>
        <w:t>Ihre</w:t>
      </w:r>
      <w:proofErr w:type="spellEnd"/>
      <w:r w:rsidRPr="001B709F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</w:t>
      </w:r>
      <w:proofErr w:type="spellStart"/>
      <w:r w:rsidRPr="001B709F">
        <w:rPr>
          <w:rFonts w:ascii="Montserrat" w:eastAsiaTheme="majorEastAsia" w:hAnsi="Montserrat" w:cstheme="majorBidi"/>
          <w:color w:val="091C6B"/>
          <w:sz w:val="22"/>
          <w:szCs w:val="36"/>
        </w:rPr>
        <w:t>Rechte</w:t>
      </w:r>
      <w:proofErr w:type="spellEnd"/>
    </w:p>
    <w:p w14:paraId="488FE887" w14:textId="185E638B" w:rsidR="004731B0" w:rsidRDefault="001B709F" w:rsidP="004731B0">
      <w:pPr>
        <w:jc w:val="both"/>
        <w:rPr>
          <w:rFonts w:ascii="Open Sans" w:hAnsi="Open Sans" w:cs="Open Sans"/>
          <w:sz w:val="16"/>
          <w:szCs w:val="18"/>
        </w:rPr>
      </w:pPr>
      <w:proofErr w:type="spellStart"/>
      <w:r w:rsidRPr="001B709F">
        <w:rPr>
          <w:rFonts w:ascii="Open Sans" w:hAnsi="Open Sans" w:cs="Open Sans"/>
          <w:sz w:val="16"/>
          <w:szCs w:val="18"/>
        </w:rPr>
        <w:t>Als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betroffene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Person, </w:t>
      </w:r>
      <w:proofErr w:type="spellStart"/>
      <w:r w:rsidRPr="001B709F">
        <w:rPr>
          <w:rFonts w:ascii="Open Sans" w:hAnsi="Open Sans" w:cs="Open Sans"/>
          <w:sz w:val="16"/>
          <w:szCs w:val="18"/>
        </w:rPr>
        <w:t>deren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personenbezogene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Daten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wir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verarbeiten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1B709F">
        <w:rPr>
          <w:rFonts w:ascii="Open Sans" w:hAnsi="Open Sans" w:cs="Open Sans"/>
          <w:sz w:val="16"/>
          <w:szCs w:val="18"/>
        </w:rPr>
        <w:t>haben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Sie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gemäß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der DSGVO </w:t>
      </w:r>
      <w:proofErr w:type="spellStart"/>
      <w:r w:rsidRPr="001B709F">
        <w:rPr>
          <w:rFonts w:ascii="Open Sans" w:hAnsi="Open Sans" w:cs="Open Sans"/>
          <w:sz w:val="16"/>
          <w:szCs w:val="18"/>
        </w:rPr>
        <w:t>und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dem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Gesetz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über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den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Schutz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personenbezogener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Daten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Rechte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in </w:t>
      </w:r>
      <w:proofErr w:type="spellStart"/>
      <w:r w:rsidRPr="001B709F">
        <w:rPr>
          <w:rFonts w:ascii="Open Sans" w:hAnsi="Open Sans" w:cs="Open Sans"/>
          <w:sz w:val="16"/>
          <w:szCs w:val="18"/>
        </w:rPr>
        <w:t>Bezug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auf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die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Verarbeitung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personenbezogener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Daten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. </w:t>
      </w:r>
      <w:proofErr w:type="spellStart"/>
      <w:r w:rsidRPr="001B709F">
        <w:rPr>
          <w:rFonts w:ascii="Open Sans" w:hAnsi="Open Sans" w:cs="Open Sans"/>
          <w:sz w:val="16"/>
          <w:szCs w:val="18"/>
        </w:rPr>
        <w:t>Dazu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gehören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das </w:t>
      </w:r>
      <w:proofErr w:type="spellStart"/>
      <w:r w:rsidRPr="001B709F">
        <w:rPr>
          <w:rFonts w:ascii="Open Sans" w:hAnsi="Open Sans" w:cs="Open Sans"/>
          <w:sz w:val="16"/>
          <w:szCs w:val="18"/>
        </w:rPr>
        <w:t>Recht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1B709F">
        <w:rPr>
          <w:rFonts w:ascii="Open Sans" w:hAnsi="Open Sans" w:cs="Open Sans"/>
          <w:sz w:val="16"/>
          <w:szCs w:val="18"/>
        </w:rPr>
        <w:t>vom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Verantwortlichen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Zugang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zu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den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über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Sie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verarbeiteten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personenbezogenen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Daten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zu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verlangen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, das </w:t>
      </w:r>
      <w:proofErr w:type="spellStart"/>
      <w:r w:rsidRPr="001B709F">
        <w:rPr>
          <w:rFonts w:ascii="Open Sans" w:hAnsi="Open Sans" w:cs="Open Sans"/>
          <w:sz w:val="16"/>
          <w:szCs w:val="18"/>
        </w:rPr>
        <w:t>Recht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auf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Berichtigung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(</w:t>
      </w:r>
      <w:proofErr w:type="spellStart"/>
      <w:r w:rsidRPr="001B709F">
        <w:rPr>
          <w:rFonts w:ascii="Open Sans" w:hAnsi="Open Sans" w:cs="Open Sans"/>
          <w:sz w:val="16"/>
          <w:szCs w:val="18"/>
        </w:rPr>
        <w:t>ggf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. </w:t>
      </w:r>
      <w:proofErr w:type="spellStart"/>
      <w:r w:rsidRPr="001B709F">
        <w:rPr>
          <w:rFonts w:ascii="Open Sans" w:hAnsi="Open Sans" w:cs="Open Sans"/>
          <w:sz w:val="16"/>
          <w:szCs w:val="18"/>
        </w:rPr>
        <w:t>Ergänzung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) </w:t>
      </w:r>
      <w:proofErr w:type="spellStart"/>
      <w:r w:rsidRPr="001B709F">
        <w:rPr>
          <w:rFonts w:ascii="Open Sans" w:hAnsi="Open Sans" w:cs="Open Sans"/>
          <w:sz w:val="16"/>
          <w:szCs w:val="18"/>
        </w:rPr>
        <w:t>personenbezogener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Daten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, das </w:t>
      </w:r>
      <w:proofErr w:type="spellStart"/>
      <w:r w:rsidRPr="001B709F">
        <w:rPr>
          <w:rFonts w:ascii="Open Sans" w:hAnsi="Open Sans" w:cs="Open Sans"/>
          <w:sz w:val="16"/>
          <w:szCs w:val="18"/>
        </w:rPr>
        <w:t>Recht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auf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Löschung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oder </w:t>
      </w:r>
      <w:proofErr w:type="spellStart"/>
      <w:r w:rsidRPr="001B709F">
        <w:rPr>
          <w:rFonts w:ascii="Open Sans" w:hAnsi="Open Sans" w:cs="Open Sans"/>
          <w:sz w:val="16"/>
          <w:szCs w:val="18"/>
        </w:rPr>
        <w:t>Einschränkung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der </w:t>
      </w:r>
      <w:proofErr w:type="spellStart"/>
      <w:r w:rsidRPr="001B709F">
        <w:rPr>
          <w:rFonts w:ascii="Open Sans" w:hAnsi="Open Sans" w:cs="Open Sans"/>
          <w:sz w:val="16"/>
          <w:szCs w:val="18"/>
        </w:rPr>
        <w:t>Verarbeitung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personenbezogener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Daten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, das </w:t>
      </w:r>
      <w:proofErr w:type="spellStart"/>
      <w:r w:rsidRPr="001B709F">
        <w:rPr>
          <w:rFonts w:ascii="Open Sans" w:hAnsi="Open Sans" w:cs="Open Sans"/>
          <w:sz w:val="16"/>
          <w:szCs w:val="18"/>
        </w:rPr>
        <w:t>Recht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, der </w:t>
      </w:r>
      <w:proofErr w:type="spellStart"/>
      <w:r w:rsidRPr="001B709F">
        <w:rPr>
          <w:rFonts w:ascii="Open Sans" w:hAnsi="Open Sans" w:cs="Open Sans"/>
          <w:sz w:val="16"/>
          <w:szCs w:val="18"/>
        </w:rPr>
        <w:t>Verarbeitung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personenbezogener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Daten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zu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widersprechen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, das </w:t>
      </w:r>
      <w:proofErr w:type="spellStart"/>
      <w:r w:rsidRPr="001B709F">
        <w:rPr>
          <w:rFonts w:ascii="Open Sans" w:hAnsi="Open Sans" w:cs="Open Sans"/>
          <w:sz w:val="16"/>
          <w:szCs w:val="18"/>
        </w:rPr>
        <w:t>Recht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auf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Wirksamkeit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automatisierter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individueller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Entscheidungen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einschließlich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Profilierung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, das </w:t>
      </w:r>
      <w:proofErr w:type="spellStart"/>
      <w:r w:rsidRPr="001B709F">
        <w:rPr>
          <w:rFonts w:ascii="Open Sans" w:hAnsi="Open Sans" w:cs="Open Sans"/>
          <w:sz w:val="16"/>
          <w:szCs w:val="18"/>
        </w:rPr>
        <w:t>Recht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auf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Datenübertragbarkeit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sowie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das </w:t>
      </w:r>
      <w:proofErr w:type="spellStart"/>
      <w:r w:rsidRPr="001B709F">
        <w:rPr>
          <w:rFonts w:ascii="Open Sans" w:hAnsi="Open Sans" w:cs="Open Sans"/>
          <w:sz w:val="16"/>
          <w:szCs w:val="18"/>
        </w:rPr>
        <w:t>Recht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1B709F">
        <w:rPr>
          <w:rFonts w:ascii="Open Sans" w:hAnsi="Open Sans" w:cs="Open Sans"/>
          <w:sz w:val="16"/>
          <w:szCs w:val="18"/>
        </w:rPr>
        <w:t>Ihre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Einwilligung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zur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Verarbeitung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personenbezogener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Daten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zu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widerrufen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. </w:t>
      </w:r>
      <w:proofErr w:type="spellStart"/>
      <w:r w:rsidRPr="001B709F">
        <w:rPr>
          <w:rFonts w:ascii="Open Sans" w:hAnsi="Open Sans" w:cs="Open Sans"/>
          <w:sz w:val="16"/>
          <w:szCs w:val="18"/>
        </w:rPr>
        <w:t>Wenn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Sie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sich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entscheiden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1B709F">
        <w:rPr>
          <w:rFonts w:ascii="Open Sans" w:hAnsi="Open Sans" w:cs="Open Sans"/>
          <w:sz w:val="16"/>
          <w:szCs w:val="18"/>
        </w:rPr>
        <w:t>eines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Ihrer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Rechte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auszuüben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1B709F">
        <w:rPr>
          <w:rFonts w:ascii="Open Sans" w:hAnsi="Open Sans" w:cs="Open Sans"/>
          <w:sz w:val="16"/>
          <w:szCs w:val="18"/>
        </w:rPr>
        <w:t>können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Sie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dafür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unser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Antragsformular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verwenden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, das </w:t>
      </w:r>
      <w:proofErr w:type="spellStart"/>
      <w:r w:rsidRPr="001B709F">
        <w:rPr>
          <w:rFonts w:ascii="Open Sans" w:hAnsi="Open Sans" w:cs="Open Sans"/>
          <w:sz w:val="16"/>
          <w:szCs w:val="18"/>
        </w:rPr>
        <w:t>auf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Anfrage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verfügbar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ist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. </w:t>
      </w:r>
      <w:proofErr w:type="spellStart"/>
      <w:r w:rsidRPr="001B709F">
        <w:rPr>
          <w:rFonts w:ascii="Open Sans" w:hAnsi="Open Sans" w:cs="Open Sans"/>
          <w:sz w:val="16"/>
          <w:szCs w:val="18"/>
        </w:rPr>
        <w:t>Wenn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Sie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mit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unserer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Antwort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unzufrieden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sind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oder der </w:t>
      </w:r>
      <w:proofErr w:type="spellStart"/>
      <w:r w:rsidRPr="001B709F">
        <w:rPr>
          <w:rFonts w:ascii="Open Sans" w:hAnsi="Open Sans" w:cs="Open Sans"/>
          <w:sz w:val="16"/>
          <w:szCs w:val="18"/>
        </w:rPr>
        <w:t>Meinung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sind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1B709F">
        <w:rPr>
          <w:rFonts w:ascii="Open Sans" w:hAnsi="Open Sans" w:cs="Open Sans"/>
          <w:sz w:val="16"/>
          <w:szCs w:val="18"/>
        </w:rPr>
        <w:t>dass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wir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Ihre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Rechte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verletzt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haben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oder </w:t>
      </w:r>
      <w:proofErr w:type="spellStart"/>
      <w:r w:rsidRPr="001B709F">
        <w:rPr>
          <w:rFonts w:ascii="Open Sans" w:hAnsi="Open Sans" w:cs="Open Sans"/>
          <w:sz w:val="16"/>
          <w:szCs w:val="18"/>
        </w:rPr>
        <w:t>Ihre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personenbezogenen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Daten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unfair oder </w:t>
      </w:r>
      <w:proofErr w:type="spellStart"/>
      <w:r w:rsidRPr="001B709F">
        <w:rPr>
          <w:rFonts w:ascii="Open Sans" w:hAnsi="Open Sans" w:cs="Open Sans"/>
          <w:sz w:val="16"/>
          <w:szCs w:val="18"/>
        </w:rPr>
        <w:t>rechtswidrig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verarbeiten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1B709F">
        <w:rPr>
          <w:rFonts w:ascii="Open Sans" w:hAnsi="Open Sans" w:cs="Open Sans"/>
          <w:sz w:val="16"/>
          <w:szCs w:val="18"/>
        </w:rPr>
        <w:t>haben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Sie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die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Möglichkeit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1B709F">
        <w:rPr>
          <w:rFonts w:ascii="Open Sans" w:hAnsi="Open Sans" w:cs="Open Sans"/>
          <w:sz w:val="16"/>
          <w:szCs w:val="18"/>
        </w:rPr>
        <w:t>eine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Beschwerde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– </w:t>
      </w:r>
      <w:proofErr w:type="spellStart"/>
      <w:r w:rsidRPr="001B709F">
        <w:rPr>
          <w:rFonts w:ascii="Open Sans" w:hAnsi="Open Sans" w:cs="Open Sans"/>
          <w:sz w:val="16"/>
          <w:szCs w:val="18"/>
        </w:rPr>
        <w:t>einen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Antrag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auf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Einleitung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eines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Verfahrens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bei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der </w:t>
      </w:r>
      <w:proofErr w:type="spellStart"/>
      <w:r w:rsidRPr="001B709F">
        <w:rPr>
          <w:rFonts w:ascii="Open Sans" w:hAnsi="Open Sans" w:cs="Open Sans"/>
          <w:sz w:val="16"/>
          <w:szCs w:val="18"/>
        </w:rPr>
        <w:t>Aufsichtsbehörde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1B709F">
        <w:rPr>
          <w:rFonts w:ascii="Open Sans" w:hAnsi="Open Sans" w:cs="Open Sans"/>
          <w:sz w:val="16"/>
          <w:szCs w:val="18"/>
        </w:rPr>
        <w:t>die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das </w:t>
      </w:r>
      <w:proofErr w:type="spellStart"/>
      <w:r w:rsidRPr="001B709F">
        <w:rPr>
          <w:rFonts w:ascii="Open Sans" w:hAnsi="Open Sans" w:cs="Open Sans"/>
          <w:sz w:val="16"/>
          <w:szCs w:val="18"/>
        </w:rPr>
        <w:t>Amt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für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den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Schutz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personenbezogener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Daten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der </w:t>
      </w:r>
      <w:proofErr w:type="spellStart"/>
      <w:r w:rsidRPr="001B709F">
        <w:rPr>
          <w:rFonts w:ascii="Open Sans" w:hAnsi="Open Sans" w:cs="Open Sans"/>
          <w:sz w:val="16"/>
          <w:szCs w:val="18"/>
        </w:rPr>
        <w:t>Slowakischen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Republik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B709F">
        <w:rPr>
          <w:rFonts w:ascii="Open Sans" w:hAnsi="Open Sans" w:cs="Open Sans"/>
          <w:sz w:val="16"/>
          <w:szCs w:val="18"/>
        </w:rPr>
        <w:t>ist</w:t>
      </w:r>
      <w:proofErr w:type="spellEnd"/>
      <w:r w:rsidRPr="001B709F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1B709F">
        <w:rPr>
          <w:rFonts w:ascii="Open Sans" w:hAnsi="Open Sans" w:cs="Open Sans"/>
          <w:sz w:val="16"/>
          <w:szCs w:val="18"/>
        </w:rPr>
        <w:t>einzureichen</w:t>
      </w:r>
      <w:proofErr w:type="spellEnd"/>
      <w:r w:rsidRPr="001B709F">
        <w:rPr>
          <w:rFonts w:ascii="Open Sans" w:hAnsi="Open Sans" w:cs="Open Sans"/>
          <w:sz w:val="16"/>
          <w:szCs w:val="18"/>
        </w:rPr>
        <w:t>.</w:t>
      </w:r>
    </w:p>
    <w:p w14:paraId="6676A20D" w14:textId="53D84D5F" w:rsidR="00140A37" w:rsidRPr="000938FA" w:rsidRDefault="00140A37" w:rsidP="004F40B4">
      <w:pPr>
        <w:jc w:val="both"/>
        <w:rPr>
          <w:rFonts w:ascii="Open Sans" w:hAnsi="Open Sans" w:cs="Open Sans"/>
          <w:sz w:val="16"/>
          <w:szCs w:val="18"/>
        </w:rPr>
      </w:pPr>
    </w:p>
    <w:sectPr w:rsidR="00140A37" w:rsidRPr="000938FA" w:rsidSect="00866227">
      <w:headerReference w:type="default" r:id="rId13"/>
      <w:footerReference w:type="default" r:id="rId1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90E8B" w14:textId="77777777" w:rsidR="008558B5" w:rsidRDefault="008558B5" w:rsidP="001D2E08">
      <w:pPr>
        <w:spacing w:after="0" w:line="240" w:lineRule="auto"/>
      </w:pPr>
      <w:r>
        <w:separator/>
      </w:r>
    </w:p>
  </w:endnote>
  <w:endnote w:type="continuationSeparator" w:id="0">
    <w:p w14:paraId="65401983" w14:textId="77777777" w:rsidR="008558B5" w:rsidRDefault="008558B5" w:rsidP="001D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62" w:type="dxa"/>
      <w:tblInd w:w="-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08"/>
      <w:gridCol w:w="2403"/>
      <w:gridCol w:w="3251"/>
    </w:tblGrid>
    <w:tr w:rsidR="00124A24" w:rsidRPr="001715A3" w14:paraId="2B93DEA6" w14:textId="77777777" w:rsidTr="00CB281F">
      <w:trPr>
        <w:trHeight w:val="182"/>
      </w:trPr>
      <w:tc>
        <w:tcPr>
          <w:tcW w:w="4208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0A1AD79" w14:textId="0504EC3A" w:rsidR="00124A24" w:rsidRPr="001715A3" w:rsidRDefault="00124A24" w:rsidP="00010B63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rPr>
              <w:rFonts w:ascii="Open Sans" w:hAnsi="Open Sans" w:cs="Open Sans"/>
              <w:sz w:val="18"/>
              <w:szCs w:val="18"/>
            </w:rPr>
          </w:pPr>
          <w:r w:rsidRPr="001715A3">
            <w:rPr>
              <w:rFonts w:ascii="Open Sans" w:hAnsi="Open Sans" w:cs="Open Sans"/>
              <w:sz w:val="18"/>
              <w:szCs w:val="18"/>
            </w:rPr>
            <w:t>[</w:t>
          </w:r>
          <w:proofErr w:type="spellStart"/>
          <w:r w:rsidR="001B709F" w:rsidRPr="001B709F">
            <w:rPr>
              <w:rFonts w:ascii="Open Sans" w:hAnsi="Open Sans" w:cs="Open Sans"/>
              <w:sz w:val="18"/>
              <w:szCs w:val="18"/>
            </w:rPr>
            <w:t>öffentlich</w:t>
          </w:r>
          <w:proofErr w:type="spellEnd"/>
          <w:r w:rsidRPr="001715A3">
            <w:rPr>
              <w:rFonts w:ascii="Open Sans" w:hAnsi="Open Sans" w:cs="Open Sans"/>
              <w:sz w:val="18"/>
              <w:szCs w:val="18"/>
            </w:rPr>
            <w:t>]</w:t>
          </w:r>
        </w:p>
      </w:tc>
      <w:tc>
        <w:tcPr>
          <w:tcW w:w="2403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58900EF" w14:textId="53068B68" w:rsidR="00124A24" w:rsidRPr="001715A3" w:rsidRDefault="00124A24" w:rsidP="00EE6BB7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rPr>
              <w:rFonts w:ascii="Open Sans" w:hAnsi="Open Sans" w:cs="Open Sans"/>
              <w:sz w:val="18"/>
              <w:szCs w:val="18"/>
            </w:rPr>
          </w:pPr>
        </w:p>
      </w:tc>
      <w:tc>
        <w:tcPr>
          <w:tcW w:w="3251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3F57B9B" w14:textId="1F455918" w:rsidR="00124A24" w:rsidRPr="001715A3" w:rsidRDefault="001B709F" w:rsidP="001715A3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jc w:val="right"/>
            <w:rPr>
              <w:rFonts w:ascii="Open Sans" w:hAnsi="Open Sans" w:cs="Open Sans"/>
              <w:sz w:val="18"/>
              <w:szCs w:val="18"/>
            </w:rPr>
          </w:pPr>
          <w:proofErr w:type="spellStart"/>
          <w:r>
            <w:rPr>
              <w:rFonts w:ascii="Open Sans" w:hAnsi="Open Sans" w:cs="Open Sans"/>
              <w:sz w:val="18"/>
              <w:szCs w:val="18"/>
            </w:rPr>
            <w:t>Seite</w:t>
          </w:r>
          <w:proofErr w:type="spellEnd"/>
          <w:r w:rsidR="00124A24" w:rsidRPr="001715A3">
            <w:rPr>
              <w:rFonts w:ascii="Open Sans" w:hAnsi="Open Sans" w:cs="Open Sans"/>
              <w:sz w:val="18"/>
              <w:szCs w:val="18"/>
            </w:rPr>
            <w:t xml:space="preserve"> </w:t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PAGE </w:instrText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 w:rsidR="00890EE0">
            <w:rPr>
              <w:rFonts w:ascii="Open Sans" w:hAnsi="Open Sans" w:cs="Open Sans"/>
              <w:b/>
              <w:noProof/>
              <w:sz w:val="18"/>
              <w:szCs w:val="18"/>
            </w:rPr>
            <w:t>2</w:t>
          </w:r>
          <w:r w:rsidR="00124A24"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  <w:r w:rsidR="00124A24" w:rsidRPr="001715A3">
            <w:rPr>
              <w:rFonts w:ascii="Open Sans" w:hAnsi="Open Sans" w:cs="Open Sans"/>
              <w:sz w:val="18"/>
              <w:szCs w:val="18"/>
            </w:rPr>
            <w:t xml:space="preserve"> </w:t>
          </w:r>
          <w:r>
            <w:rPr>
              <w:rFonts w:ascii="Open Sans" w:hAnsi="Open Sans" w:cs="Open Sans"/>
              <w:sz w:val="18"/>
              <w:szCs w:val="18"/>
            </w:rPr>
            <w:t>von</w:t>
          </w:r>
          <w:r w:rsidR="00124A24" w:rsidRPr="001715A3">
            <w:rPr>
              <w:rFonts w:ascii="Open Sans" w:hAnsi="Open Sans" w:cs="Open Sans"/>
              <w:sz w:val="18"/>
              <w:szCs w:val="18"/>
            </w:rPr>
            <w:t xml:space="preserve"> </w:t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NUMPAGES </w:instrText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 w:rsidR="00890EE0">
            <w:rPr>
              <w:rFonts w:ascii="Open Sans" w:hAnsi="Open Sans" w:cs="Open Sans"/>
              <w:b/>
              <w:noProof/>
              <w:sz w:val="18"/>
              <w:szCs w:val="18"/>
            </w:rPr>
            <w:t>2</w:t>
          </w:r>
          <w:r w:rsidR="00124A24"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</w:p>
      </w:tc>
    </w:tr>
  </w:tbl>
  <w:p w14:paraId="62D14B29" w14:textId="77777777" w:rsidR="00124A24" w:rsidRPr="00C718C2" w:rsidRDefault="00124A24" w:rsidP="00107ADF">
    <w:pPr>
      <w:pStyle w:val="Pta"/>
      <w:tabs>
        <w:tab w:val="clear" w:pos="4536"/>
        <w:tab w:val="left" w:pos="4111"/>
        <w:tab w:val="left" w:pos="4820"/>
        <w:tab w:val="left" w:pos="6663"/>
      </w:tabs>
      <w:rPr>
        <w:rFonts w:ascii="Arial Nova" w:hAnsi="Arial Nova"/>
        <w:color w:val="FF0000"/>
        <w:sz w:val="18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9D0D3" w14:textId="77777777" w:rsidR="008558B5" w:rsidRDefault="008558B5" w:rsidP="001D2E08">
      <w:pPr>
        <w:spacing w:after="0" w:line="240" w:lineRule="auto"/>
      </w:pPr>
      <w:r>
        <w:separator/>
      </w:r>
    </w:p>
  </w:footnote>
  <w:footnote w:type="continuationSeparator" w:id="0">
    <w:p w14:paraId="0AE5296B" w14:textId="77777777" w:rsidR="008558B5" w:rsidRDefault="008558B5" w:rsidP="001D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0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609"/>
      <w:gridCol w:w="2491"/>
    </w:tblGrid>
    <w:tr w:rsidR="00124A24" w:rsidRPr="004B0DE3" w14:paraId="1BCEBABD" w14:textId="77777777" w:rsidTr="00CB281F">
      <w:trPr>
        <w:trHeight w:val="666"/>
      </w:trPr>
      <w:tc>
        <w:tcPr>
          <w:tcW w:w="6609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05E31B5" w14:textId="0F80358E" w:rsidR="00124A24" w:rsidRPr="004B0DE3" w:rsidRDefault="00124A24" w:rsidP="001715A3">
          <w:pPr>
            <w:pStyle w:val="Hlavika"/>
            <w:rPr>
              <w:rFonts w:ascii="Open Sans" w:hAnsi="Open Sans" w:cs="Open Sans"/>
              <w:sz w:val="18"/>
            </w:rPr>
          </w:pPr>
        </w:p>
      </w:tc>
      <w:tc>
        <w:tcPr>
          <w:tcW w:w="2491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A5CDA3" w14:textId="2AA9BB5C" w:rsidR="00124A24" w:rsidRPr="001B709F" w:rsidRDefault="001B709F" w:rsidP="003472DE">
          <w:pPr>
            <w:pStyle w:val="Hlavika"/>
            <w:jc w:val="right"/>
            <w:rPr>
              <w:rFonts w:ascii="Open Sans" w:hAnsi="Open Sans" w:cs="Open Sans"/>
              <w:sz w:val="14"/>
              <w:szCs w:val="14"/>
            </w:rPr>
          </w:pPr>
          <w:proofErr w:type="spellStart"/>
          <w:r w:rsidRPr="001B709F">
            <w:rPr>
              <w:rFonts w:ascii="Open Sans" w:hAnsi="Open Sans" w:cs="Open Sans"/>
              <w:sz w:val="14"/>
              <w:szCs w:val="14"/>
            </w:rPr>
            <w:t>Übersicht</w:t>
          </w:r>
          <w:proofErr w:type="spellEnd"/>
          <w:r w:rsidRPr="001B709F">
            <w:rPr>
              <w:rFonts w:ascii="Open Sans" w:hAnsi="Open Sans" w:cs="Open Sans"/>
              <w:sz w:val="14"/>
              <w:szCs w:val="14"/>
            </w:rPr>
            <w:t xml:space="preserve"> </w:t>
          </w:r>
          <w:proofErr w:type="spellStart"/>
          <w:r w:rsidRPr="001B709F">
            <w:rPr>
              <w:rFonts w:ascii="Open Sans" w:hAnsi="Open Sans" w:cs="Open Sans"/>
              <w:sz w:val="14"/>
              <w:szCs w:val="14"/>
            </w:rPr>
            <w:t>über</w:t>
          </w:r>
          <w:proofErr w:type="spellEnd"/>
          <w:r w:rsidRPr="001B709F">
            <w:rPr>
              <w:rFonts w:ascii="Open Sans" w:hAnsi="Open Sans" w:cs="Open Sans"/>
              <w:sz w:val="14"/>
              <w:szCs w:val="14"/>
            </w:rPr>
            <w:t xml:space="preserve"> </w:t>
          </w:r>
          <w:proofErr w:type="spellStart"/>
          <w:r w:rsidRPr="001B709F">
            <w:rPr>
              <w:rFonts w:ascii="Open Sans" w:hAnsi="Open Sans" w:cs="Open Sans"/>
              <w:sz w:val="14"/>
              <w:szCs w:val="14"/>
            </w:rPr>
            <w:t>die</w:t>
          </w:r>
          <w:proofErr w:type="spellEnd"/>
          <w:r w:rsidRPr="001B709F">
            <w:rPr>
              <w:rFonts w:ascii="Open Sans" w:hAnsi="Open Sans" w:cs="Open Sans"/>
              <w:sz w:val="14"/>
              <w:szCs w:val="14"/>
            </w:rPr>
            <w:t xml:space="preserve"> </w:t>
          </w:r>
          <w:proofErr w:type="spellStart"/>
          <w:r w:rsidRPr="001B709F">
            <w:rPr>
              <w:rFonts w:ascii="Open Sans" w:hAnsi="Open Sans" w:cs="Open Sans"/>
              <w:sz w:val="14"/>
              <w:szCs w:val="14"/>
            </w:rPr>
            <w:t>Verarbeitung</w:t>
          </w:r>
          <w:proofErr w:type="spellEnd"/>
          <w:r w:rsidRPr="001B709F">
            <w:rPr>
              <w:rFonts w:ascii="Open Sans" w:hAnsi="Open Sans" w:cs="Open Sans"/>
              <w:sz w:val="14"/>
              <w:szCs w:val="14"/>
            </w:rPr>
            <w:t xml:space="preserve"> </w:t>
          </w:r>
          <w:proofErr w:type="spellStart"/>
          <w:r w:rsidRPr="001B709F">
            <w:rPr>
              <w:rFonts w:ascii="Open Sans" w:hAnsi="Open Sans" w:cs="Open Sans"/>
              <w:sz w:val="14"/>
              <w:szCs w:val="14"/>
            </w:rPr>
            <w:t>personenbezogener</w:t>
          </w:r>
          <w:proofErr w:type="spellEnd"/>
          <w:r w:rsidRPr="001B709F">
            <w:rPr>
              <w:rFonts w:ascii="Open Sans" w:hAnsi="Open Sans" w:cs="Open Sans"/>
              <w:sz w:val="14"/>
              <w:szCs w:val="14"/>
            </w:rPr>
            <w:t xml:space="preserve"> </w:t>
          </w:r>
          <w:proofErr w:type="spellStart"/>
          <w:r w:rsidRPr="001B709F">
            <w:rPr>
              <w:rFonts w:ascii="Open Sans" w:hAnsi="Open Sans" w:cs="Open Sans"/>
              <w:sz w:val="14"/>
              <w:szCs w:val="14"/>
            </w:rPr>
            <w:t>Daten</w:t>
          </w:r>
          <w:proofErr w:type="spellEnd"/>
          <w:r w:rsidRPr="001B709F">
            <w:rPr>
              <w:rFonts w:ascii="Open Sans" w:hAnsi="Open Sans" w:cs="Open Sans"/>
              <w:sz w:val="14"/>
              <w:szCs w:val="14"/>
            </w:rPr>
            <w:t xml:space="preserve"> von </w:t>
          </w:r>
          <w:proofErr w:type="spellStart"/>
          <w:r w:rsidRPr="001B709F">
            <w:rPr>
              <w:rFonts w:ascii="Open Sans" w:hAnsi="Open Sans" w:cs="Open Sans"/>
              <w:sz w:val="14"/>
              <w:szCs w:val="14"/>
            </w:rPr>
            <w:t>Besuchern</w:t>
          </w:r>
          <w:proofErr w:type="spellEnd"/>
        </w:p>
      </w:tc>
    </w:tr>
  </w:tbl>
  <w:p w14:paraId="64DE93F0" w14:textId="77777777" w:rsidR="00124A24" w:rsidRPr="00CF59CA" w:rsidRDefault="00124A24" w:rsidP="0088772D">
    <w:pPr>
      <w:pStyle w:val="Hlavika"/>
      <w:rPr>
        <w:rFonts w:ascii="Arial Nova" w:hAnsi="Arial Nova" w:cs="Arial"/>
        <w:b/>
        <w:color w:val="FFFFFF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14C9"/>
    <w:multiLevelType w:val="hybridMultilevel"/>
    <w:tmpl w:val="B310223E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4CB"/>
    <w:multiLevelType w:val="hybridMultilevel"/>
    <w:tmpl w:val="2850DFA8"/>
    <w:lvl w:ilvl="0" w:tplc="78DC14EC">
      <w:start w:val="1"/>
      <w:numFmt w:val="upperLetter"/>
      <w:lvlText w:val="(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69E7B5D"/>
    <w:multiLevelType w:val="hybridMultilevel"/>
    <w:tmpl w:val="766A58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030F7"/>
    <w:multiLevelType w:val="hybridMultilevel"/>
    <w:tmpl w:val="89C26536"/>
    <w:lvl w:ilvl="0" w:tplc="BC5E05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314C5"/>
    <w:multiLevelType w:val="hybridMultilevel"/>
    <w:tmpl w:val="00262C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952E8"/>
    <w:multiLevelType w:val="hybridMultilevel"/>
    <w:tmpl w:val="2B8C08A0"/>
    <w:lvl w:ilvl="0" w:tplc="9056DC3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50BEE"/>
    <w:multiLevelType w:val="multilevel"/>
    <w:tmpl w:val="9F26FB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58D1D00"/>
    <w:multiLevelType w:val="multilevel"/>
    <w:tmpl w:val="9BD492A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70E5C9C"/>
    <w:multiLevelType w:val="hybridMultilevel"/>
    <w:tmpl w:val="A61ACCD8"/>
    <w:lvl w:ilvl="0" w:tplc="FA72A7A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315E8"/>
    <w:multiLevelType w:val="multilevel"/>
    <w:tmpl w:val="25160C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2D2267E"/>
    <w:multiLevelType w:val="hybridMultilevel"/>
    <w:tmpl w:val="1CA8BC56"/>
    <w:lvl w:ilvl="0" w:tplc="C0F625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92967"/>
    <w:multiLevelType w:val="hybridMultilevel"/>
    <w:tmpl w:val="F1F8460E"/>
    <w:lvl w:ilvl="0" w:tplc="0D3C15A0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D6F42"/>
    <w:multiLevelType w:val="hybridMultilevel"/>
    <w:tmpl w:val="76CABAFE"/>
    <w:lvl w:ilvl="0" w:tplc="4AFC0C86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91E5E"/>
    <w:multiLevelType w:val="hybridMultilevel"/>
    <w:tmpl w:val="5C3CC0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52B9A"/>
    <w:multiLevelType w:val="hybridMultilevel"/>
    <w:tmpl w:val="E60CDE2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E6B8B"/>
    <w:multiLevelType w:val="hybridMultilevel"/>
    <w:tmpl w:val="EE7839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4612B"/>
    <w:multiLevelType w:val="hybridMultilevel"/>
    <w:tmpl w:val="AAB2EE3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120BA"/>
    <w:multiLevelType w:val="hybridMultilevel"/>
    <w:tmpl w:val="CE285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35B63"/>
    <w:multiLevelType w:val="hybridMultilevel"/>
    <w:tmpl w:val="BD6ECC3C"/>
    <w:lvl w:ilvl="0" w:tplc="77649BC8">
      <w:start w:val="1"/>
      <w:numFmt w:val="upperLetter"/>
      <w:lvlText w:val="(%1)"/>
      <w:lvlJc w:val="left"/>
      <w:pPr>
        <w:ind w:left="3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6" w:hanging="360"/>
      </w:pPr>
    </w:lvl>
    <w:lvl w:ilvl="2" w:tplc="041B001B" w:tentative="1">
      <w:start w:val="1"/>
      <w:numFmt w:val="lowerRoman"/>
      <w:lvlText w:val="%3."/>
      <w:lvlJc w:val="right"/>
      <w:pPr>
        <w:ind w:left="4866" w:hanging="180"/>
      </w:pPr>
    </w:lvl>
    <w:lvl w:ilvl="3" w:tplc="041B000F" w:tentative="1">
      <w:start w:val="1"/>
      <w:numFmt w:val="decimal"/>
      <w:lvlText w:val="%4."/>
      <w:lvlJc w:val="left"/>
      <w:pPr>
        <w:ind w:left="5586" w:hanging="360"/>
      </w:pPr>
    </w:lvl>
    <w:lvl w:ilvl="4" w:tplc="041B0019" w:tentative="1">
      <w:start w:val="1"/>
      <w:numFmt w:val="lowerLetter"/>
      <w:lvlText w:val="%5."/>
      <w:lvlJc w:val="left"/>
      <w:pPr>
        <w:ind w:left="6306" w:hanging="360"/>
      </w:pPr>
    </w:lvl>
    <w:lvl w:ilvl="5" w:tplc="041B001B" w:tentative="1">
      <w:start w:val="1"/>
      <w:numFmt w:val="lowerRoman"/>
      <w:lvlText w:val="%6."/>
      <w:lvlJc w:val="right"/>
      <w:pPr>
        <w:ind w:left="7026" w:hanging="180"/>
      </w:pPr>
    </w:lvl>
    <w:lvl w:ilvl="6" w:tplc="041B000F" w:tentative="1">
      <w:start w:val="1"/>
      <w:numFmt w:val="decimal"/>
      <w:lvlText w:val="%7."/>
      <w:lvlJc w:val="left"/>
      <w:pPr>
        <w:ind w:left="7746" w:hanging="360"/>
      </w:pPr>
    </w:lvl>
    <w:lvl w:ilvl="7" w:tplc="041B0019" w:tentative="1">
      <w:start w:val="1"/>
      <w:numFmt w:val="lowerLetter"/>
      <w:lvlText w:val="%8."/>
      <w:lvlJc w:val="left"/>
      <w:pPr>
        <w:ind w:left="8466" w:hanging="360"/>
      </w:pPr>
    </w:lvl>
    <w:lvl w:ilvl="8" w:tplc="041B001B" w:tentative="1">
      <w:start w:val="1"/>
      <w:numFmt w:val="lowerRoman"/>
      <w:lvlText w:val="%9."/>
      <w:lvlJc w:val="right"/>
      <w:pPr>
        <w:ind w:left="9186" w:hanging="180"/>
      </w:pPr>
    </w:lvl>
  </w:abstractNum>
  <w:abstractNum w:abstractNumId="19" w15:restartNumberingAfterBreak="0">
    <w:nsid w:val="76BE1C6F"/>
    <w:multiLevelType w:val="hybridMultilevel"/>
    <w:tmpl w:val="872C3324"/>
    <w:lvl w:ilvl="0" w:tplc="6A743BEC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512C0"/>
    <w:multiLevelType w:val="hybridMultilevel"/>
    <w:tmpl w:val="0AC691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095060">
    <w:abstractNumId w:val="0"/>
  </w:num>
  <w:num w:numId="2" w16cid:durableId="970667831">
    <w:abstractNumId w:val="15"/>
  </w:num>
  <w:num w:numId="3" w16cid:durableId="1233545683">
    <w:abstractNumId w:val="3"/>
  </w:num>
  <w:num w:numId="4" w16cid:durableId="1845166980">
    <w:abstractNumId w:val="11"/>
  </w:num>
  <w:num w:numId="5" w16cid:durableId="1878810696">
    <w:abstractNumId w:val="16"/>
  </w:num>
  <w:num w:numId="6" w16cid:durableId="943920492">
    <w:abstractNumId w:val="17"/>
  </w:num>
  <w:num w:numId="7" w16cid:durableId="393043709">
    <w:abstractNumId w:val="18"/>
  </w:num>
  <w:num w:numId="8" w16cid:durableId="1293708894">
    <w:abstractNumId w:val="1"/>
  </w:num>
  <w:num w:numId="9" w16cid:durableId="1664357708">
    <w:abstractNumId w:val="12"/>
  </w:num>
  <w:num w:numId="10" w16cid:durableId="2107580939">
    <w:abstractNumId w:val="19"/>
  </w:num>
  <w:num w:numId="11" w16cid:durableId="426536309">
    <w:abstractNumId w:val="5"/>
  </w:num>
  <w:num w:numId="12" w16cid:durableId="50151980">
    <w:abstractNumId w:val="2"/>
  </w:num>
  <w:num w:numId="13" w16cid:durableId="581452219">
    <w:abstractNumId w:val="7"/>
  </w:num>
  <w:num w:numId="14" w16cid:durableId="143282548">
    <w:abstractNumId w:val="9"/>
  </w:num>
  <w:num w:numId="15" w16cid:durableId="1209878025">
    <w:abstractNumId w:val="6"/>
  </w:num>
  <w:num w:numId="16" w16cid:durableId="1551186164">
    <w:abstractNumId w:val="10"/>
  </w:num>
  <w:num w:numId="17" w16cid:durableId="1540774450">
    <w:abstractNumId w:val="13"/>
  </w:num>
  <w:num w:numId="18" w16cid:durableId="292296031">
    <w:abstractNumId w:val="4"/>
  </w:num>
  <w:num w:numId="19" w16cid:durableId="762266727">
    <w:abstractNumId w:val="20"/>
  </w:num>
  <w:num w:numId="20" w16cid:durableId="534126277">
    <w:abstractNumId w:val="8"/>
  </w:num>
  <w:num w:numId="21" w16cid:durableId="19249902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08"/>
    <w:rsid w:val="00010B63"/>
    <w:rsid w:val="00014484"/>
    <w:rsid w:val="0001572A"/>
    <w:rsid w:val="00020F86"/>
    <w:rsid w:val="00042797"/>
    <w:rsid w:val="00053D68"/>
    <w:rsid w:val="00055BE8"/>
    <w:rsid w:val="000601CC"/>
    <w:rsid w:val="00062C8C"/>
    <w:rsid w:val="00073231"/>
    <w:rsid w:val="00074CF6"/>
    <w:rsid w:val="0008059A"/>
    <w:rsid w:val="00084FDE"/>
    <w:rsid w:val="00086520"/>
    <w:rsid w:val="00090465"/>
    <w:rsid w:val="000938FA"/>
    <w:rsid w:val="00093AA2"/>
    <w:rsid w:val="00096EC1"/>
    <w:rsid w:val="000A226C"/>
    <w:rsid w:val="000B43A6"/>
    <w:rsid w:val="000E10FB"/>
    <w:rsid w:val="000F3C55"/>
    <w:rsid w:val="001036A0"/>
    <w:rsid w:val="00107ADF"/>
    <w:rsid w:val="001118E2"/>
    <w:rsid w:val="00111F1F"/>
    <w:rsid w:val="00112841"/>
    <w:rsid w:val="00112E3B"/>
    <w:rsid w:val="00114974"/>
    <w:rsid w:val="00117B37"/>
    <w:rsid w:val="0012365B"/>
    <w:rsid w:val="00124A24"/>
    <w:rsid w:val="00125EDE"/>
    <w:rsid w:val="001361C7"/>
    <w:rsid w:val="00140764"/>
    <w:rsid w:val="00140A37"/>
    <w:rsid w:val="00146C5F"/>
    <w:rsid w:val="0015084E"/>
    <w:rsid w:val="001576DA"/>
    <w:rsid w:val="001577D9"/>
    <w:rsid w:val="00163160"/>
    <w:rsid w:val="00163484"/>
    <w:rsid w:val="0017134C"/>
    <w:rsid w:val="001715A3"/>
    <w:rsid w:val="00171D5C"/>
    <w:rsid w:val="0017432D"/>
    <w:rsid w:val="00180122"/>
    <w:rsid w:val="001824BF"/>
    <w:rsid w:val="001836C5"/>
    <w:rsid w:val="00184FFD"/>
    <w:rsid w:val="0018528B"/>
    <w:rsid w:val="00186932"/>
    <w:rsid w:val="00197240"/>
    <w:rsid w:val="0019780E"/>
    <w:rsid w:val="001A1D8D"/>
    <w:rsid w:val="001A7E0E"/>
    <w:rsid w:val="001B12F7"/>
    <w:rsid w:val="001B26B0"/>
    <w:rsid w:val="001B6E59"/>
    <w:rsid w:val="001B709F"/>
    <w:rsid w:val="001C0FE2"/>
    <w:rsid w:val="001D2E08"/>
    <w:rsid w:val="001D642E"/>
    <w:rsid w:val="001E3760"/>
    <w:rsid w:val="001E6B4E"/>
    <w:rsid w:val="001F1956"/>
    <w:rsid w:val="001F1A92"/>
    <w:rsid w:val="001F7E37"/>
    <w:rsid w:val="001F7F64"/>
    <w:rsid w:val="00201AB4"/>
    <w:rsid w:val="00217355"/>
    <w:rsid w:val="00225501"/>
    <w:rsid w:val="00233A2B"/>
    <w:rsid w:val="002538A3"/>
    <w:rsid w:val="00267A38"/>
    <w:rsid w:val="00271881"/>
    <w:rsid w:val="00272C59"/>
    <w:rsid w:val="00277C47"/>
    <w:rsid w:val="00283414"/>
    <w:rsid w:val="00286EB2"/>
    <w:rsid w:val="002A7786"/>
    <w:rsid w:val="002C0646"/>
    <w:rsid w:val="003019B1"/>
    <w:rsid w:val="0030580C"/>
    <w:rsid w:val="00306BA9"/>
    <w:rsid w:val="003170D2"/>
    <w:rsid w:val="003268B4"/>
    <w:rsid w:val="00335DF1"/>
    <w:rsid w:val="00337119"/>
    <w:rsid w:val="00345811"/>
    <w:rsid w:val="003472DE"/>
    <w:rsid w:val="00350440"/>
    <w:rsid w:val="00351E1B"/>
    <w:rsid w:val="00352A9A"/>
    <w:rsid w:val="00353055"/>
    <w:rsid w:val="0036451E"/>
    <w:rsid w:val="00364D5A"/>
    <w:rsid w:val="003650E8"/>
    <w:rsid w:val="00370591"/>
    <w:rsid w:val="00372DDF"/>
    <w:rsid w:val="00372E97"/>
    <w:rsid w:val="00374216"/>
    <w:rsid w:val="00375B86"/>
    <w:rsid w:val="003868E7"/>
    <w:rsid w:val="00390A80"/>
    <w:rsid w:val="003A71D1"/>
    <w:rsid w:val="003B215D"/>
    <w:rsid w:val="003B4497"/>
    <w:rsid w:val="003B6C44"/>
    <w:rsid w:val="003C73B7"/>
    <w:rsid w:val="003D1FEC"/>
    <w:rsid w:val="003D4341"/>
    <w:rsid w:val="003D549F"/>
    <w:rsid w:val="003E0CF4"/>
    <w:rsid w:val="003F04DD"/>
    <w:rsid w:val="00412AF3"/>
    <w:rsid w:val="0042006D"/>
    <w:rsid w:val="00421E4D"/>
    <w:rsid w:val="004244F9"/>
    <w:rsid w:val="00435238"/>
    <w:rsid w:val="0043571B"/>
    <w:rsid w:val="00436C35"/>
    <w:rsid w:val="00441489"/>
    <w:rsid w:val="004423E9"/>
    <w:rsid w:val="00446283"/>
    <w:rsid w:val="004469E5"/>
    <w:rsid w:val="00450512"/>
    <w:rsid w:val="00456F52"/>
    <w:rsid w:val="00462208"/>
    <w:rsid w:val="00462E00"/>
    <w:rsid w:val="004656E7"/>
    <w:rsid w:val="004728B0"/>
    <w:rsid w:val="00472A6B"/>
    <w:rsid w:val="004731B0"/>
    <w:rsid w:val="00473A43"/>
    <w:rsid w:val="004761BE"/>
    <w:rsid w:val="00477133"/>
    <w:rsid w:val="00487213"/>
    <w:rsid w:val="004A30CC"/>
    <w:rsid w:val="004A42F6"/>
    <w:rsid w:val="004A466D"/>
    <w:rsid w:val="004A5823"/>
    <w:rsid w:val="004B064B"/>
    <w:rsid w:val="004B0DE3"/>
    <w:rsid w:val="004B2FEA"/>
    <w:rsid w:val="004B6E1B"/>
    <w:rsid w:val="004B7E59"/>
    <w:rsid w:val="004C0371"/>
    <w:rsid w:val="004C55BE"/>
    <w:rsid w:val="004D0B9B"/>
    <w:rsid w:val="004D2368"/>
    <w:rsid w:val="004D4B7D"/>
    <w:rsid w:val="004D4C9A"/>
    <w:rsid w:val="004E3357"/>
    <w:rsid w:val="004F0254"/>
    <w:rsid w:val="004F209E"/>
    <w:rsid w:val="004F2E1D"/>
    <w:rsid w:val="004F40B4"/>
    <w:rsid w:val="00500A46"/>
    <w:rsid w:val="00506802"/>
    <w:rsid w:val="005072A6"/>
    <w:rsid w:val="00510718"/>
    <w:rsid w:val="00521F68"/>
    <w:rsid w:val="005305D8"/>
    <w:rsid w:val="00534899"/>
    <w:rsid w:val="00535144"/>
    <w:rsid w:val="0053610F"/>
    <w:rsid w:val="0055202A"/>
    <w:rsid w:val="0055376F"/>
    <w:rsid w:val="005540C2"/>
    <w:rsid w:val="00563CAE"/>
    <w:rsid w:val="005667E3"/>
    <w:rsid w:val="005670C3"/>
    <w:rsid w:val="005671AC"/>
    <w:rsid w:val="00574A0D"/>
    <w:rsid w:val="005750E8"/>
    <w:rsid w:val="0058029D"/>
    <w:rsid w:val="00581365"/>
    <w:rsid w:val="00582E3F"/>
    <w:rsid w:val="00584DD9"/>
    <w:rsid w:val="005863DA"/>
    <w:rsid w:val="00586FF2"/>
    <w:rsid w:val="00587A33"/>
    <w:rsid w:val="00590D59"/>
    <w:rsid w:val="00591056"/>
    <w:rsid w:val="00595F80"/>
    <w:rsid w:val="005A458D"/>
    <w:rsid w:val="005C0FFB"/>
    <w:rsid w:val="005C4D45"/>
    <w:rsid w:val="005C73F1"/>
    <w:rsid w:val="005C77D7"/>
    <w:rsid w:val="005D551F"/>
    <w:rsid w:val="005D7DBA"/>
    <w:rsid w:val="005E0581"/>
    <w:rsid w:val="005E2668"/>
    <w:rsid w:val="005E3105"/>
    <w:rsid w:val="005E3C59"/>
    <w:rsid w:val="005F1A8C"/>
    <w:rsid w:val="006064A1"/>
    <w:rsid w:val="00613C5B"/>
    <w:rsid w:val="00616877"/>
    <w:rsid w:val="00624AD6"/>
    <w:rsid w:val="00627157"/>
    <w:rsid w:val="00632168"/>
    <w:rsid w:val="00636E06"/>
    <w:rsid w:val="00637C24"/>
    <w:rsid w:val="00641495"/>
    <w:rsid w:val="006450C2"/>
    <w:rsid w:val="006461B6"/>
    <w:rsid w:val="00655D15"/>
    <w:rsid w:val="00657983"/>
    <w:rsid w:val="006611CD"/>
    <w:rsid w:val="00661847"/>
    <w:rsid w:val="00665E4B"/>
    <w:rsid w:val="006671A2"/>
    <w:rsid w:val="00667D44"/>
    <w:rsid w:val="006702C0"/>
    <w:rsid w:val="006727CC"/>
    <w:rsid w:val="00673B04"/>
    <w:rsid w:val="00677955"/>
    <w:rsid w:val="006966C8"/>
    <w:rsid w:val="00696755"/>
    <w:rsid w:val="006A4752"/>
    <w:rsid w:val="006A689F"/>
    <w:rsid w:val="006B4A01"/>
    <w:rsid w:val="006C0225"/>
    <w:rsid w:val="006C02A4"/>
    <w:rsid w:val="006D798F"/>
    <w:rsid w:val="006E1DDE"/>
    <w:rsid w:val="006E329E"/>
    <w:rsid w:val="006F0D1D"/>
    <w:rsid w:val="006F2F1D"/>
    <w:rsid w:val="00702E67"/>
    <w:rsid w:val="00706586"/>
    <w:rsid w:val="00710F86"/>
    <w:rsid w:val="00715ECE"/>
    <w:rsid w:val="0072350E"/>
    <w:rsid w:val="00724C55"/>
    <w:rsid w:val="00733A79"/>
    <w:rsid w:val="00746772"/>
    <w:rsid w:val="007474A9"/>
    <w:rsid w:val="0075294D"/>
    <w:rsid w:val="007551F0"/>
    <w:rsid w:val="00764826"/>
    <w:rsid w:val="00764F96"/>
    <w:rsid w:val="00765F05"/>
    <w:rsid w:val="00766EE3"/>
    <w:rsid w:val="007703C4"/>
    <w:rsid w:val="00780E90"/>
    <w:rsid w:val="00784949"/>
    <w:rsid w:val="00790367"/>
    <w:rsid w:val="007910E4"/>
    <w:rsid w:val="00793CDA"/>
    <w:rsid w:val="00795F55"/>
    <w:rsid w:val="00797669"/>
    <w:rsid w:val="007A448C"/>
    <w:rsid w:val="007B572F"/>
    <w:rsid w:val="007B6550"/>
    <w:rsid w:val="007C478C"/>
    <w:rsid w:val="007C6B0A"/>
    <w:rsid w:val="007C7AE4"/>
    <w:rsid w:val="007D0007"/>
    <w:rsid w:val="007D0E48"/>
    <w:rsid w:val="007D2F89"/>
    <w:rsid w:val="007D520D"/>
    <w:rsid w:val="007D71E5"/>
    <w:rsid w:val="007E25C7"/>
    <w:rsid w:val="007E67E9"/>
    <w:rsid w:val="007E77B7"/>
    <w:rsid w:val="007F109D"/>
    <w:rsid w:val="007F461A"/>
    <w:rsid w:val="007F653B"/>
    <w:rsid w:val="007F686F"/>
    <w:rsid w:val="008028C3"/>
    <w:rsid w:val="00804247"/>
    <w:rsid w:val="00806416"/>
    <w:rsid w:val="008113EB"/>
    <w:rsid w:val="00811622"/>
    <w:rsid w:val="008118A1"/>
    <w:rsid w:val="008162CF"/>
    <w:rsid w:val="00816650"/>
    <w:rsid w:val="0081747E"/>
    <w:rsid w:val="00821B15"/>
    <w:rsid w:val="0082395E"/>
    <w:rsid w:val="00823DB7"/>
    <w:rsid w:val="008250B9"/>
    <w:rsid w:val="00825326"/>
    <w:rsid w:val="008253AF"/>
    <w:rsid w:val="00827132"/>
    <w:rsid w:val="00836FD3"/>
    <w:rsid w:val="00843B8C"/>
    <w:rsid w:val="0085031C"/>
    <w:rsid w:val="00850B3D"/>
    <w:rsid w:val="00851F27"/>
    <w:rsid w:val="008520F3"/>
    <w:rsid w:val="008556ED"/>
    <w:rsid w:val="008558B5"/>
    <w:rsid w:val="00860C47"/>
    <w:rsid w:val="00863A4E"/>
    <w:rsid w:val="008658E6"/>
    <w:rsid w:val="00866227"/>
    <w:rsid w:val="00880824"/>
    <w:rsid w:val="00881F94"/>
    <w:rsid w:val="00882517"/>
    <w:rsid w:val="00882CBF"/>
    <w:rsid w:val="0088772D"/>
    <w:rsid w:val="00890EE0"/>
    <w:rsid w:val="00892C4D"/>
    <w:rsid w:val="008946D9"/>
    <w:rsid w:val="00896D68"/>
    <w:rsid w:val="008A0954"/>
    <w:rsid w:val="008A2EE8"/>
    <w:rsid w:val="008B3260"/>
    <w:rsid w:val="008B7555"/>
    <w:rsid w:val="008C4070"/>
    <w:rsid w:val="008C546F"/>
    <w:rsid w:val="008C69E3"/>
    <w:rsid w:val="008D0D96"/>
    <w:rsid w:val="008D3312"/>
    <w:rsid w:val="008D4E1B"/>
    <w:rsid w:val="008D7520"/>
    <w:rsid w:val="008E1FC5"/>
    <w:rsid w:val="008E27BC"/>
    <w:rsid w:val="008E6AA1"/>
    <w:rsid w:val="008F567B"/>
    <w:rsid w:val="00900A07"/>
    <w:rsid w:val="00903A52"/>
    <w:rsid w:val="00905982"/>
    <w:rsid w:val="009067BB"/>
    <w:rsid w:val="00912FB2"/>
    <w:rsid w:val="00917EDB"/>
    <w:rsid w:val="0094026F"/>
    <w:rsid w:val="00945458"/>
    <w:rsid w:val="00950626"/>
    <w:rsid w:val="0095213A"/>
    <w:rsid w:val="009529CB"/>
    <w:rsid w:val="009660A4"/>
    <w:rsid w:val="009662CE"/>
    <w:rsid w:val="00972382"/>
    <w:rsid w:val="00982D4E"/>
    <w:rsid w:val="009A3D7A"/>
    <w:rsid w:val="009A5E62"/>
    <w:rsid w:val="009A74A4"/>
    <w:rsid w:val="009B03B7"/>
    <w:rsid w:val="009B39FA"/>
    <w:rsid w:val="009C2CED"/>
    <w:rsid w:val="009D28CC"/>
    <w:rsid w:val="009D54D9"/>
    <w:rsid w:val="009E092F"/>
    <w:rsid w:val="009E2927"/>
    <w:rsid w:val="009E466A"/>
    <w:rsid w:val="009E72C6"/>
    <w:rsid w:val="009F20E2"/>
    <w:rsid w:val="009F7B30"/>
    <w:rsid w:val="009F7C79"/>
    <w:rsid w:val="00A020E5"/>
    <w:rsid w:val="00A06122"/>
    <w:rsid w:val="00A16ED3"/>
    <w:rsid w:val="00A237F1"/>
    <w:rsid w:val="00A27F60"/>
    <w:rsid w:val="00A33516"/>
    <w:rsid w:val="00A45F31"/>
    <w:rsid w:val="00A46C60"/>
    <w:rsid w:val="00A61919"/>
    <w:rsid w:val="00A67704"/>
    <w:rsid w:val="00A771B9"/>
    <w:rsid w:val="00A83273"/>
    <w:rsid w:val="00A956EE"/>
    <w:rsid w:val="00A96A1C"/>
    <w:rsid w:val="00AA1F69"/>
    <w:rsid w:val="00AA2741"/>
    <w:rsid w:val="00AA522C"/>
    <w:rsid w:val="00AB204D"/>
    <w:rsid w:val="00AB2D78"/>
    <w:rsid w:val="00AB46C2"/>
    <w:rsid w:val="00AC1552"/>
    <w:rsid w:val="00AC261F"/>
    <w:rsid w:val="00AC4764"/>
    <w:rsid w:val="00AE2C94"/>
    <w:rsid w:val="00AE5C0B"/>
    <w:rsid w:val="00AF1B56"/>
    <w:rsid w:val="00AF352D"/>
    <w:rsid w:val="00B004B4"/>
    <w:rsid w:val="00B01969"/>
    <w:rsid w:val="00B10E03"/>
    <w:rsid w:val="00B11A5B"/>
    <w:rsid w:val="00B1385D"/>
    <w:rsid w:val="00B13E4B"/>
    <w:rsid w:val="00B22FB0"/>
    <w:rsid w:val="00B25BCE"/>
    <w:rsid w:val="00B32101"/>
    <w:rsid w:val="00B36106"/>
    <w:rsid w:val="00B50177"/>
    <w:rsid w:val="00B57817"/>
    <w:rsid w:val="00B63DD4"/>
    <w:rsid w:val="00B64D18"/>
    <w:rsid w:val="00B7276B"/>
    <w:rsid w:val="00B77277"/>
    <w:rsid w:val="00B82D90"/>
    <w:rsid w:val="00B8396F"/>
    <w:rsid w:val="00B954C2"/>
    <w:rsid w:val="00B964A2"/>
    <w:rsid w:val="00BA5C0D"/>
    <w:rsid w:val="00BA6DB2"/>
    <w:rsid w:val="00BB20CA"/>
    <w:rsid w:val="00BB27F4"/>
    <w:rsid w:val="00BB3280"/>
    <w:rsid w:val="00BB513F"/>
    <w:rsid w:val="00BB773E"/>
    <w:rsid w:val="00BC64C8"/>
    <w:rsid w:val="00BC6A8A"/>
    <w:rsid w:val="00BE1438"/>
    <w:rsid w:val="00BF3B26"/>
    <w:rsid w:val="00BF728F"/>
    <w:rsid w:val="00C04AE1"/>
    <w:rsid w:val="00C07659"/>
    <w:rsid w:val="00C13009"/>
    <w:rsid w:val="00C13DF2"/>
    <w:rsid w:val="00C1572E"/>
    <w:rsid w:val="00C22EC3"/>
    <w:rsid w:val="00C24D1D"/>
    <w:rsid w:val="00C306F7"/>
    <w:rsid w:val="00C44CF7"/>
    <w:rsid w:val="00C5297A"/>
    <w:rsid w:val="00C54ABA"/>
    <w:rsid w:val="00C57F27"/>
    <w:rsid w:val="00C6324F"/>
    <w:rsid w:val="00C638B3"/>
    <w:rsid w:val="00C718C2"/>
    <w:rsid w:val="00C74EFC"/>
    <w:rsid w:val="00C77F1C"/>
    <w:rsid w:val="00C80465"/>
    <w:rsid w:val="00C85A9A"/>
    <w:rsid w:val="00C93861"/>
    <w:rsid w:val="00CA5342"/>
    <w:rsid w:val="00CA6AE7"/>
    <w:rsid w:val="00CB1EA7"/>
    <w:rsid w:val="00CB281F"/>
    <w:rsid w:val="00CB3115"/>
    <w:rsid w:val="00CB45E2"/>
    <w:rsid w:val="00CB5B38"/>
    <w:rsid w:val="00CC0897"/>
    <w:rsid w:val="00CC3508"/>
    <w:rsid w:val="00CC3925"/>
    <w:rsid w:val="00CD16DA"/>
    <w:rsid w:val="00CD231B"/>
    <w:rsid w:val="00CD3780"/>
    <w:rsid w:val="00CD69DB"/>
    <w:rsid w:val="00CD718C"/>
    <w:rsid w:val="00CE09F6"/>
    <w:rsid w:val="00CE1D42"/>
    <w:rsid w:val="00CE6945"/>
    <w:rsid w:val="00CF03E3"/>
    <w:rsid w:val="00CF55FC"/>
    <w:rsid w:val="00CF59CA"/>
    <w:rsid w:val="00D06546"/>
    <w:rsid w:val="00D07F01"/>
    <w:rsid w:val="00D165DF"/>
    <w:rsid w:val="00D20841"/>
    <w:rsid w:val="00D350ED"/>
    <w:rsid w:val="00D36D37"/>
    <w:rsid w:val="00D403FD"/>
    <w:rsid w:val="00D44F5A"/>
    <w:rsid w:val="00D46110"/>
    <w:rsid w:val="00D51737"/>
    <w:rsid w:val="00D53EF8"/>
    <w:rsid w:val="00D75B64"/>
    <w:rsid w:val="00D77114"/>
    <w:rsid w:val="00D82942"/>
    <w:rsid w:val="00D84ED1"/>
    <w:rsid w:val="00D92FF1"/>
    <w:rsid w:val="00D93D29"/>
    <w:rsid w:val="00D95779"/>
    <w:rsid w:val="00DA0ED2"/>
    <w:rsid w:val="00DA2312"/>
    <w:rsid w:val="00DC186D"/>
    <w:rsid w:val="00DD732B"/>
    <w:rsid w:val="00DE00BD"/>
    <w:rsid w:val="00DF14CF"/>
    <w:rsid w:val="00DF66F3"/>
    <w:rsid w:val="00E01EA0"/>
    <w:rsid w:val="00E12F6B"/>
    <w:rsid w:val="00E313DD"/>
    <w:rsid w:val="00E3307E"/>
    <w:rsid w:val="00E3665B"/>
    <w:rsid w:val="00E44773"/>
    <w:rsid w:val="00E464CE"/>
    <w:rsid w:val="00E57646"/>
    <w:rsid w:val="00E64DB5"/>
    <w:rsid w:val="00E66C2D"/>
    <w:rsid w:val="00E66DA9"/>
    <w:rsid w:val="00E67768"/>
    <w:rsid w:val="00E72969"/>
    <w:rsid w:val="00E81CA4"/>
    <w:rsid w:val="00E83D01"/>
    <w:rsid w:val="00E85CDA"/>
    <w:rsid w:val="00E86AE2"/>
    <w:rsid w:val="00E8755E"/>
    <w:rsid w:val="00EA5512"/>
    <w:rsid w:val="00EB1095"/>
    <w:rsid w:val="00EB1B5E"/>
    <w:rsid w:val="00EB3DE8"/>
    <w:rsid w:val="00EB3F5E"/>
    <w:rsid w:val="00ED14D5"/>
    <w:rsid w:val="00ED5FD6"/>
    <w:rsid w:val="00EE028C"/>
    <w:rsid w:val="00EE23EC"/>
    <w:rsid w:val="00EE4C3B"/>
    <w:rsid w:val="00EE6068"/>
    <w:rsid w:val="00EE6A80"/>
    <w:rsid w:val="00EE6BB7"/>
    <w:rsid w:val="00EF150F"/>
    <w:rsid w:val="00F032E2"/>
    <w:rsid w:val="00F21587"/>
    <w:rsid w:val="00F265F5"/>
    <w:rsid w:val="00F26839"/>
    <w:rsid w:val="00F320D5"/>
    <w:rsid w:val="00F35207"/>
    <w:rsid w:val="00F42836"/>
    <w:rsid w:val="00F447D1"/>
    <w:rsid w:val="00F47D9B"/>
    <w:rsid w:val="00F60BC9"/>
    <w:rsid w:val="00F74B54"/>
    <w:rsid w:val="00F80CFC"/>
    <w:rsid w:val="00F8613B"/>
    <w:rsid w:val="00F8744F"/>
    <w:rsid w:val="00F8758F"/>
    <w:rsid w:val="00F94ADD"/>
    <w:rsid w:val="00FA5CE7"/>
    <w:rsid w:val="00FB60F4"/>
    <w:rsid w:val="00FB77AC"/>
    <w:rsid w:val="00FC445D"/>
    <w:rsid w:val="00FC62F5"/>
    <w:rsid w:val="00FC7E81"/>
    <w:rsid w:val="00FD2E3C"/>
    <w:rsid w:val="00FD5B11"/>
    <w:rsid w:val="00FE12AE"/>
    <w:rsid w:val="00FE79A3"/>
    <w:rsid w:val="00FF1491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72096"/>
  <w15:chartTrackingRefBased/>
  <w15:docId w15:val="{4CBB1491-CB4D-4948-95C3-668E904B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aliases w:val="Überschrift 1_R,Prophead level 1,Prophead 1,Section heading,Forward,h1,l1,H1,1 ghost,g"/>
    <w:basedOn w:val="Normlny"/>
    <w:next w:val="Normlny"/>
    <w:link w:val="Nadpis1Char"/>
    <w:uiPriority w:val="9"/>
    <w:qFormat/>
    <w:rsid w:val="00F42836"/>
    <w:pPr>
      <w:keepNext/>
      <w:keepLines/>
      <w:suppressAutoHyphens/>
      <w:autoSpaceDN w:val="0"/>
      <w:spacing w:before="480" w:after="0" w:line="276" w:lineRule="auto"/>
      <w:textAlignment w:val="baseline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D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2E08"/>
  </w:style>
  <w:style w:type="paragraph" w:styleId="Pta">
    <w:name w:val="footer"/>
    <w:basedOn w:val="Normlny"/>
    <w:link w:val="PtaChar"/>
    <w:uiPriority w:val="99"/>
    <w:unhideWhenUsed/>
    <w:rsid w:val="001D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2E08"/>
  </w:style>
  <w:style w:type="character" w:styleId="Hypertextovprepojenie">
    <w:name w:val="Hyperlink"/>
    <w:uiPriority w:val="99"/>
    <w:unhideWhenUsed/>
    <w:rsid w:val="007C6B0A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rsid w:val="007C6B0A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529CB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1C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CF55FC"/>
    <w:pPr>
      <w:widowControl w:val="0"/>
      <w:spacing w:after="0" w:line="240" w:lineRule="auto"/>
      <w:ind w:firstLineChars="200" w:firstLine="420"/>
      <w:jc w:val="both"/>
    </w:pPr>
    <w:rPr>
      <w:rFonts w:eastAsia="Times New Roman"/>
      <w:kern w:val="2"/>
      <w:sz w:val="21"/>
      <w:lang w:eastAsia="zh-CN"/>
    </w:rPr>
  </w:style>
  <w:style w:type="character" w:customStyle="1" w:styleId="OdsekzoznamuChar">
    <w:name w:val="Odsek zoznamu Char"/>
    <w:link w:val="Odsekzoznamu"/>
    <w:uiPriority w:val="34"/>
    <w:rsid w:val="00CF55FC"/>
    <w:rPr>
      <w:rFonts w:eastAsia="Times New Roman"/>
      <w:kern w:val="2"/>
      <w:sz w:val="21"/>
      <w:szCs w:val="22"/>
      <w:lang w:eastAsia="zh-CN"/>
    </w:rPr>
  </w:style>
  <w:style w:type="character" w:customStyle="1" w:styleId="Nadpis1Char">
    <w:name w:val="Nadpis 1 Char"/>
    <w:aliases w:val="Überschrift 1_R Char,Prophead level 1 Char,Prophead 1 Char,Section heading Char,Forward Char,h1 Char,l1 Char,H1 Char,1 ghost Char,g Char"/>
    <w:link w:val="Nadpis1"/>
    <w:rsid w:val="00F42836"/>
    <w:rPr>
      <w:rFonts w:ascii="Calibri Light" w:eastAsia="Times New Roman" w:hAnsi="Calibri Light"/>
      <w:b/>
      <w:bCs/>
      <w:color w:val="2E74B5"/>
      <w:sz w:val="28"/>
      <w:szCs w:val="28"/>
      <w:lang w:eastAsia="en-US"/>
    </w:rPr>
  </w:style>
  <w:style w:type="paragraph" w:customStyle="1" w:styleId="Default">
    <w:name w:val="Default"/>
    <w:uiPriority w:val="99"/>
    <w:rsid w:val="00AB20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D51737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365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59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88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894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812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1617">
                  <w:marLeft w:val="0"/>
                  <w:marRight w:val="0"/>
                  <w:marTop w:val="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619">
                  <w:marLeft w:val="0"/>
                  <w:marRight w:val="0"/>
                  <w:marTop w:val="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6248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041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3264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3972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61057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4197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4628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7@proenergy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chranaosobnychudajov@cdprofil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9c2a0f-a050-4468-a029-82b60f9cd375" xsi:nil="true"/>
    <lcf76f155ced4ddcb4097134ff3c332f xmlns="b10db712-4b01-453f-a2c7-2e31a14112bb">
      <Terms xmlns="http://schemas.microsoft.com/office/infopath/2007/PartnerControls"/>
    </lcf76f155ced4ddcb4097134ff3c332f>
    <_x010c__x00ed_sloklienta xmlns="b10db712-4b01-453f-a2c7-2e31a14112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B1C93FC4024344B2DF729400C1B1CC" ma:contentTypeVersion="17" ma:contentTypeDescription="Umožňuje vytvoriť nový dokument." ma:contentTypeScope="" ma:versionID="3ce3e3b696680ffd020da2c7a984635e">
  <xsd:schema xmlns:xsd="http://www.w3.org/2001/XMLSchema" xmlns:xs="http://www.w3.org/2001/XMLSchema" xmlns:p="http://schemas.microsoft.com/office/2006/metadata/properties" xmlns:ns2="b10db712-4b01-453f-a2c7-2e31a14112bb" xmlns:ns3="2d9c2a0f-a050-4468-a029-82b60f9cd375" targetNamespace="http://schemas.microsoft.com/office/2006/metadata/properties" ma:root="true" ma:fieldsID="6dc047f5911f36b2e444f7d776482161" ns2:_="" ns3:_="">
    <xsd:import namespace="b10db712-4b01-453f-a2c7-2e31a14112bb"/>
    <xsd:import namespace="2d9c2a0f-a050-4468-a029-82b60f9cd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x010c__x00ed_sloklienta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db712-4b01-453f-a2c7-2e31a1411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84908a21-c2e0-4476-8f1a-3b04f8b90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10c__x00ed_sloklienta" ma:index="19" nillable="true" ma:displayName="Číslo klienta" ma:format="Dropdown" ma:internalName="_x010c__x00ed_sloklienta" ma:percentage="FALSE">
      <xsd:simpleType>
        <xsd:restriction base="dms:Number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2a0f-a050-4468-a029-82b60f9cd37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bed7cd1-50ef-461c-a401-4256f3590511}" ma:internalName="TaxCatchAll" ma:showField="CatchAllData" ma:web="2d9c2a0f-a050-4468-a029-82b60f9cd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208AAE-FC1C-4376-8E08-202AE68909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6E800E-BA88-4214-B49D-F468E3DE6088}">
  <ds:schemaRefs>
    <ds:schemaRef ds:uri="http://schemas.microsoft.com/office/2006/metadata/properties"/>
    <ds:schemaRef ds:uri="http://schemas.microsoft.com/office/infopath/2007/PartnerControls"/>
    <ds:schemaRef ds:uri="2d9c2a0f-a050-4468-a029-82b60f9cd375"/>
    <ds:schemaRef ds:uri="b10db712-4b01-453f-a2c7-2e31a14112bb"/>
  </ds:schemaRefs>
</ds:datastoreItem>
</file>

<file path=customXml/itemProps3.xml><?xml version="1.0" encoding="utf-8"?>
<ds:datastoreItem xmlns:ds="http://schemas.openxmlformats.org/officeDocument/2006/customXml" ds:itemID="{102D0EAD-F111-4E38-A1BC-AB312FB59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9924EC-1A93-4CA6-9E0F-A42DE8182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db712-4b01-453f-a2c7-2e31a14112bb"/>
    <ds:schemaRef ds:uri="2d9c2a0f-a050-4468-a029-82b60f9cd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PROENERGY</dc:creator>
  <cp:keywords/>
  <dc:description/>
  <cp:lastModifiedBy>Iveta Nemcová</cp:lastModifiedBy>
  <cp:revision>23</cp:revision>
  <cp:lastPrinted>2021-07-19T13:54:00Z</cp:lastPrinted>
  <dcterms:created xsi:type="dcterms:W3CDTF">2021-07-19T13:44:00Z</dcterms:created>
  <dcterms:modified xsi:type="dcterms:W3CDTF">2025-05-29T12:37:00Z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0x01010094B1C93FC4024344B2DF729400C1B1CC</vt:lpwstr>
  </property>
  <property fmtid="{D5CDD505-2E9C-101B-9397-08002B2CF9AE}" pid="3" name="Order">
    <vt:r8>10143600</vt:r8>
  </property>
  <property fmtid="{D5CDD505-2E9C-101B-9397-08002B2CF9AE}" pid="4" name="MediaServiceImageTags">
    <vt:lpwstr/>
  </property>
</Properties>
</file>