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0B72" w14:textId="38B8A39A" w:rsidR="007D1E7B" w:rsidRPr="00C92623" w:rsidRDefault="00E42FFE" w:rsidP="00016273">
      <w:pPr>
        <w:jc w:val="center"/>
        <w:rPr>
          <w:rFonts w:ascii="Open Sans" w:hAnsi="Open Sans" w:cs="Open Sans"/>
          <w:b/>
          <w:sz w:val="20"/>
          <w:szCs w:val="20"/>
        </w:rPr>
      </w:pP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Information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sur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le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traitement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données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personnelles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candidats</w:t>
      </w:r>
      <w:proofErr w:type="spellEnd"/>
      <w:r w:rsidRPr="00E42FFE">
        <w:rPr>
          <w:rFonts w:ascii="Open Sans" w:hAnsi="Open Sans" w:cs="Open Sans"/>
          <w:b/>
          <w:bCs/>
          <w:sz w:val="20"/>
          <w:szCs w:val="20"/>
        </w:rPr>
        <w:t xml:space="preserve"> à </w:t>
      </w:r>
      <w:proofErr w:type="spellStart"/>
      <w:r w:rsidRPr="00E42FFE">
        <w:rPr>
          <w:rFonts w:ascii="Open Sans" w:hAnsi="Open Sans" w:cs="Open Sans"/>
          <w:b/>
          <w:bCs/>
          <w:sz w:val="20"/>
          <w:szCs w:val="20"/>
        </w:rPr>
        <w:t>l'emploi</w:t>
      </w:r>
      <w:proofErr w:type="spellEnd"/>
    </w:p>
    <w:p w14:paraId="319DBBCE" w14:textId="77777777" w:rsidR="00E42FFE" w:rsidRPr="00E42FFE" w:rsidRDefault="00E42FFE" w:rsidP="00E42FFE">
      <w:pPr>
        <w:jc w:val="both"/>
        <w:rPr>
          <w:rFonts w:ascii="Open Sans" w:hAnsi="Open Sans" w:cs="Open Sans"/>
          <w:i/>
          <w:iCs/>
          <w:sz w:val="18"/>
          <w:szCs w:val="20"/>
        </w:rPr>
      </w:pP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conformément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aux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articles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13 et 14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du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Règlement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(UE) 2016/679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du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Parlement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européen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et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du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Conseil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relatif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à la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protection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personnes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physiques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à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l'égard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du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traitement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à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caractère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personnel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et à la libre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circulation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(ci-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après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dénommé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«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Règlement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RGPD ») et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aux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§§ 19 et 20 de la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Loi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n° 18/2018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sur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la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protection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personnelles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et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sur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la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modification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et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le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complément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certaines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lois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(ci-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après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dénommée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«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Loi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sur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la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protection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i/>
          <w:iCs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i/>
          <w:iCs/>
          <w:sz w:val="18"/>
          <w:szCs w:val="20"/>
        </w:rPr>
        <w:t xml:space="preserve"> »).</w:t>
      </w:r>
    </w:p>
    <w:p w14:paraId="61080D8F" w14:textId="4CECDECF" w:rsidR="006F2F1D" w:rsidRPr="00C92623" w:rsidRDefault="00E42FFE" w:rsidP="004F40B4">
      <w:pPr>
        <w:jc w:val="both"/>
        <w:rPr>
          <w:rFonts w:ascii="Open Sans" w:hAnsi="Open Sans" w:cs="Open Sans"/>
          <w:sz w:val="18"/>
          <w:szCs w:val="20"/>
        </w:rPr>
      </w:pPr>
      <w:proofErr w:type="spellStart"/>
      <w:r w:rsidRPr="00E42FFE">
        <w:rPr>
          <w:rFonts w:ascii="Open Sans" w:hAnsi="Open Sans" w:cs="Open Sans"/>
          <w:sz w:val="18"/>
          <w:szCs w:val="20"/>
        </w:rPr>
        <w:t>L'objectif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de </w:t>
      </w:r>
      <w:proofErr w:type="spellStart"/>
      <w:r w:rsidRPr="00E42FFE">
        <w:rPr>
          <w:rFonts w:ascii="Open Sans" w:hAnsi="Open Sans" w:cs="Open Sans"/>
          <w:sz w:val="18"/>
          <w:szCs w:val="20"/>
        </w:rPr>
        <w:t>cette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information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est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de </w:t>
      </w:r>
      <w:proofErr w:type="spellStart"/>
      <w:r w:rsidRPr="00E42FFE">
        <w:rPr>
          <w:rFonts w:ascii="Open Sans" w:hAnsi="Open Sans" w:cs="Open Sans"/>
          <w:sz w:val="18"/>
          <w:szCs w:val="20"/>
        </w:rPr>
        <w:t>vous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fournir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informations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sur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les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personnelles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que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nous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traitons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, </w:t>
      </w:r>
      <w:proofErr w:type="spellStart"/>
      <w:r w:rsidRPr="00E42FFE">
        <w:rPr>
          <w:rFonts w:ascii="Open Sans" w:hAnsi="Open Sans" w:cs="Open Sans"/>
          <w:sz w:val="18"/>
          <w:szCs w:val="20"/>
        </w:rPr>
        <w:t>comment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nous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les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manipulons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, à </w:t>
      </w:r>
      <w:proofErr w:type="spellStart"/>
      <w:r w:rsidRPr="00E42FFE">
        <w:rPr>
          <w:rFonts w:ascii="Open Sans" w:hAnsi="Open Sans" w:cs="Open Sans"/>
          <w:sz w:val="18"/>
          <w:szCs w:val="20"/>
        </w:rPr>
        <w:t>quelles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fins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nous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les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utilisons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, à </w:t>
      </w:r>
      <w:proofErr w:type="spellStart"/>
      <w:r w:rsidRPr="00E42FFE">
        <w:rPr>
          <w:rFonts w:ascii="Open Sans" w:hAnsi="Open Sans" w:cs="Open Sans"/>
          <w:sz w:val="18"/>
          <w:szCs w:val="20"/>
        </w:rPr>
        <w:t>qui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nous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pouvons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les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communiquer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, </w:t>
      </w:r>
      <w:proofErr w:type="spellStart"/>
      <w:r w:rsidRPr="00E42FFE">
        <w:rPr>
          <w:rFonts w:ascii="Open Sans" w:hAnsi="Open Sans" w:cs="Open Sans"/>
          <w:sz w:val="18"/>
          <w:szCs w:val="20"/>
        </w:rPr>
        <w:t>où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vous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pouvez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obtenir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informations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sur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vos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personnelles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et </w:t>
      </w:r>
      <w:proofErr w:type="spellStart"/>
      <w:r w:rsidRPr="00E42FFE">
        <w:rPr>
          <w:rFonts w:ascii="Open Sans" w:hAnsi="Open Sans" w:cs="Open Sans"/>
          <w:sz w:val="18"/>
          <w:szCs w:val="20"/>
        </w:rPr>
        <w:t>exercer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vos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droits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concernant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le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traitement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des </w:t>
      </w:r>
      <w:proofErr w:type="spellStart"/>
      <w:r w:rsidRPr="00E42FFE">
        <w:rPr>
          <w:rFonts w:ascii="Open Sans" w:hAnsi="Open Sans" w:cs="Open Sans"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sz w:val="18"/>
          <w:szCs w:val="20"/>
        </w:rPr>
        <w:t>personnelles</w:t>
      </w:r>
      <w:proofErr w:type="spellEnd"/>
      <w:r w:rsidRPr="00E42FFE">
        <w:rPr>
          <w:rFonts w:ascii="Open Sans" w:hAnsi="Open Sans" w:cs="Open Sans"/>
          <w:sz w:val="18"/>
          <w:szCs w:val="20"/>
        </w:rPr>
        <w:t>.</w:t>
      </w:r>
    </w:p>
    <w:p w14:paraId="0CFD21E9" w14:textId="78A4E9F1" w:rsidR="004F40B4" w:rsidRPr="00C92623" w:rsidRDefault="00E42FFE" w:rsidP="007D1E7B">
      <w:pPr>
        <w:jc w:val="both"/>
        <w:rPr>
          <w:rFonts w:ascii="Open Sans" w:hAnsi="Open Sans" w:cs="Open Sans"/>
          <w:b/>
          <w:sz w:val="18"/>
          <w:szCs w:val="20"/>
        </w:rPr>
      </w:pPr>
      <w:proofErr w:type="spellStart"/>
      <w:r w:rsidRPr="00E42FFE">
        <w:rPr>
          <w:rFonts w:ascii="Open Sans" w:hAnsi="Open Sans" w:cs="Open Sans"/>
          <w:b/>
          <w:bCs/>
          <w:sz w:val="18"/>
          <w:szCs w:val="20"/>
        </w:rPr>
        <w:t>Données</w:t>
      </w:r>
      <w:proofErr w:type="spellEnd"/>
      <w:r w:rsidRPr="00E42FFE">
        <w:rPr>
          <w:rFonts w:ascii="Open Sans" w:hAnsi="Open Sans" w:cs="Open Sans"/>
          <w:b/>
          <w:bCs/>
          <w:sz w:val="18"/>
          <w:szCs w:val="20"/>
        </w:rPr>
        <w:t xml:space="preserve"> </w:t>
      </w:r>
      <w:proofErr w:type="spellStart"/>
      <w:r w:rsidRPr="00E42FFE">
        <w:rPr>
          <w:rFonts w:ascii="Open Sans" w:hAnsi="Open Sans" w:cs="Open Sans"/>
          <w:b/>
          <w:bCs/>
          <w:sz w:val="18"/>
          <w:szCs w:val="20"/>
        </w:rPr>
        <w:t>d'identification</w:t>
      </w:r>
      <w:proofErr w:type="spellEnd"/>
      <w:r w:rsidRPr="00E42FFE">
        <w:rPr>
          <w:rFonts w:ascii="Open Sans" w:hAnsi="Open Sans" w:cs="Open Sans"/>
          <w:b/>
          <w:bCs/>
          <w:sz w:val="18"/>
          <w:szCs w:val="20"/>
        </w:rPr>
        <w:t xml:space="preserve"> et de </w:t>
      </w:r>
      <w:proofErr w:type="spellStart"/>
      <w:r w:rsidRPr="00E42FFE">
        <w:rPr>
          <w:rFonts w:ascii="Open Sans" w:hAnsi="Open Sans" w:cs="Open Sans"/>
          <w:b/>
          <w:bCs/>
          <w:sz w:val="18"/>
          <w:szCs w:val="20"/>
        </w:rPr>
        <w:t>contact</w:t>
      </w:r>
      <w:proofErr w:type="spellEnd"/>
    </w:p>
    <w:p w14:paraId="0AD87037" w14:textId="77777777" w:rsidR="00E42FFE" w:rsidRDefault="00E42FFE" w:rsidP="00E42FFE">
      <w:pPr>
        <w:spacing w:after="0"/>
        <w:jc w:val="both"/>
        <w:rPr>
          <w:rFonts w:ascii="Open Sans" w:hAnsi="Open Sans" w:cs="Open Sans"/>
          <w:bCs/>
          <w:sz w:val="18"/>
          <w:szCs w:val="16"/>
        </w:rPr>
      </w:pP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Le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responsable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du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traitement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de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vos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données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personnelles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est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la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société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CD – profil s.r.o., 1. mája 2070, 031 01 Liptovský Mikuláš,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numéro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d'identification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: 31 615 830,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téléphone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: 044/285 18 22 (ci-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après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dénommé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«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responsable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»).</w:t>
      </w:r>
      <w:r w:rsidRPr="00E42FFE">
        <w:rPr>
          <w:rFonts w:ascii="Open Sans" w:hAnsi="Open Sans" w:cs="Open Sans"/>
          <w:bCs/>
          <w:sz w:val="18"/>
          <w:szCs w:val="16"/>
        </w:rPr>
        <w:br/>
      </w:r>
    </w:p>
    <w:p w14:paraId="4FF63CFC" w14:textId="1089A054" w:rsidR="00E42FFE" w:rsidRPr="00E42FFE" w:rsidRDefault="00E42FFE" w:rsidP="00E42FFE">
      <w:pPr>
        <w:spacing w:after="0"/>
        <w:jc w:val="both"/>
        <w:rPr>
          <w:rFonts w:ascii="Open Sans" w:hAnsi="Open Sans" w:cs="Open Sans"/>
          <w:bCs/>
          <w:sz w:val="18"/>
          <w:szCs w:val="16"/>
        </w:rPr>
      </w:pPr>
      <w:r w:rsidRPr="00E42FFE">
        <w:rPr>
          <w:rFonts w:ascii="Open Sans" w:hAnsi="Open Sans" w:cs="Open Sans"/>
          <w:bCs/>
          <w:sz w:val="18"/>
          <w:szCs w:val="16"/>
        </w:rPr>
        <w:t xml:space="preserve">Les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coordonnées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de la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personne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responsable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de la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supervision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du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traitement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des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données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Cs/>
          <w:sz w:val="18"/>
          <w:szCs w:val="16"/>
        </w:rPr>
        <w:t>personnelles</w:t>
      </w:r>
      <w:proofErr w:type="spellEnd"/>
      <w:r w:rsidRPr="00E42FFE">
        <w:rPr>
          <w:rFonts w:ascii="Open Sans" w:hAnsi="Open Sans" w:cs="Open Sans"/>
          <w:bCs/>
          <w:sz w:val="18"/>
          <w:szCs w:val="16"/>
        </w:rPr>
        <w:t xml:space="preserve"> : email : </w:t>
      </w:r>
      <w:hyperlink r:id="rId11" w:tgtFrame="_blank" w:history="1">
        <w:r w:rsidRPr="00E42FFE">
          <w:rPr>
            <w:rStyle w:val="Hypertextovprepojenie"/>
            <w:rFonts w:ascii="Open Sans" w:hAnsi="Open Sans" w:cs="Open Sans"/>
            <w:bCs/>
            <w:sz w:val="18"/>
            <w:szCs w:val="16"/>
          </w:rPr>
          <w:t>dpo7@proenergy.sk</w:t>
        </w:r>
      </w:hyperlink>
      <w:r w:rsidRPr="00E42FFE">
        <w:rPr>
          <w:rFonts w:ascii="Open Sans" w:hAnsi="Open Sans" w:cs="Open Sans"/>
          <w:bCs/>
          <w:sz w:val="18"/>
          <w:szCs w:val="16"/>
        </w:rPr>
        <w:t>.</w:t>
      </w:r>
    </w:p>
    <w:p w14:paraId="2E33B3E8" w14:textId="77777777" w:rsidR="00E42FFE" w:rsidRDefault="00E42FFE" w:rsidP="00E42FFE">
      <w:pPr>
        <w:spacing w:after="0"/>
        <w:jc w:val="both"/>
        <w:rPr>
          <w:rFonts w:ascii="Open Sans" w:hAnsi="Open Sans" w:cs="Open Sans"/>
          <w:b/>
          <w:sz w:val="18"/>
          <w:szCs w:val="16"/>
        </w:rPr>
      </w:pPr>
    </w:p>
    <w:p w14:paraId="348E69D6" w14:textId="726BD768" w:rsidR="00E42FFE" w:rsidRPr="00E42FFE" w:rsidRDefault="00E42FFE" w:rsidP="00E42FFE">
      <w:pPr>
        <w:spacing w:after="0"/>
        <w:jc w:val="both"/>
        <w:rPr>
          <w:rFonts w:ascii="Open Sans" w:hAnsi="Open Sans" w:cs="Open Sans"/>
          <w:b/>
          <w:sz w:val="18"/>
          <w:szCs w:val="16"/>
        </w:rPr>
      </w:pPr>
      <w:r w:rsidRPr="00E42FFE">
        <w:rPr>
          <w:rFonts w:ascii="Open Sans" w:hAnsi="Open Sans" w:cs="Open Sans"/>
          <w:b/>
          <w:sz w:val="18"/>
          <w:szCs w:val="16"/>
        </w:rPr>
        <w:t xml:space="preserve">Si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vous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avez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manifesté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un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intérêt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pour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un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emploi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chez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nous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(par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exemple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,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en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soumettant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une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candidature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,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en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envoyant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un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CV, etc.),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nous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traiterons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vos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données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personnelles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comme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</w:t>
      </w:r>
      <w:proofErr w:type="spellStart"/>
      <w:r w:rsidRPr="00E42FFE">
        <w:rPr>
          <w:rFonts w:ascii="Open Sans" w:hAnsi="Open Sans" w:cs="Open Sans"/>
          <w:b/>
          <w:sz w:val="18"/>
          <w:szCs w:val="16"/>
        </w:rPr>
        <w:t>suit</w:t>
      </w:r>
      <w:proofErr w:type="spellEnd"/>
      <w:r w:rsidRPr="00E42FFE">
        <w:rPr>
          <w:rFonts w:ascii="Open Sans" w:hAnsi="Open Sans" w:cs="Open Sans"/>
          <w:b/>
          <w:sz w:val="18"/>
          <w:szCs w:val="16"/>
        </w:rPr>
        <w:t xml:space="preserve"> :</w:t>
      </w:r>
    </w:p>
    <w:p w14:paraId="662712B5" w14:textId="0E0B312C" w:rsidR="00C92623" w:rsidRPr="00C92623" w:rsidRDefault="00C92623" w:rsidP="00C92623">
      <w:pPr>
        <w:spacing w:after="0"/>
        <w:jc w:val="both"/>
        <w:rPr>
          <w:rFonts w:ascii="Open Sans" w:hAnsi="Open Sans" w:cs="Open Sans"/>
          <w:b/>
          <w:sz w:val="18"/>
          <w:szCs w:val="16"/>
        </w:rPr>
      </w:pPr>
    </w:p>
    <w:tbl>
      <w:tblPr>
        <w:tblW w:w="1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8"/>
        <w:gridCol w:w="5896"/>
        <w:gridCol w:w="3052"/>
      </w:tblGrid>
      <w:tr w:rsidR="00C92623" w:rsidRPr="00CE0D34" w14:paraId="5CD6A29D" w14:textId="77777777" w:rsidTr="001C7D32">
        <w:trPr>
          <w:trHeight w:val="240"/>
        </w:trPr>
        <w:tc>
          <w:tcPr>
            <w:tcW w:w="974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tbl>
            <w:tblPr>
              <w:tblW w:w="95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6164"/>
              <w:gridCol w:w="3191"/>
            </w:tblGrid>
            <w:tr w:rsidR="001C7D32" w:rsidRPr="001C7D32" w14:paraId="5E50AF6B" w14:textId="77777777" w:rsidTr="00623577">
              <w:trPr>
                <w:trHeight w:val="240"/>
              </w:trPr>
              <w:tc>
                <w:tcPr>
                  <w:tcW w:w="95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hideMark/>
                </w:tcPr>
                <w:p w14:paraId="0A0E3695" w14:textId="3B56F179" w:rsidR="001C7D32" w:rsidRPr="001C7D32" w:rsidRDefault="00E42FFE" w:rsidP="001C7D3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</w:pPr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  <w:t xml:space="preserve">IS PAM -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  <w:t>Sélection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  <w:t>employés</w:t>
                  </w:r>
                  <w:proofErr w:type="spellEnd"/>
                  <w:r w:rsidR="001C7D32"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sk-SK"/>
                    </w:rPr>
                    <w:t xml:space="preserve"> </w:t>
                  </w:r>
                </w:p>
              </w:tc>
            </w:tr>
            <w:tr w:rsidR="001C7D32" w:rsidRPr="001C7D32" w14:paraId="21EF9A31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8668C0A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hideMark/>
                </w:tcPr>
                <w:p w14:paraId="7117323F" w14:textId="741645AD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Objectif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et base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légale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</w:p>
              </w:tc>
            </w:tr>
            <w:tr w:rsidR="001C7D32" w:rsidRPr="001C7D32" w14:paraId="5FACE2A8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FFB14A7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E54361D" w14:textId="3544C1C2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L'objectif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traitement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est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:</w:t>
                  </w:r>
                </w:p>
              </w:tc>
            </w:tr>
            <w:tr w:rsidR="001C7D32" w:rsidRPr="001C7D32" w14:paraId="1B34BEF4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068024FF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D17F591" w14:textId="6719D162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sélection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candidats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appropriés</w:t>
                  </w:r>
                  <w:proofErr w:type="spellEnd"/>
                  <w:r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:</w:t>
                  </w:r>
                </w:p>
              </w:tc>
            </w:tr>
            <w:tr w:rsidR="001C7D32" w:rsidRPr="001C7D32" w14:paraId="7EA8874E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18E531B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C17230D" w14:textId="6C2A6352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</w:pP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sont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traitées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sur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la base de :</w:t>
                  </w:r>
                </w:p>
              </w:tc>
            </w:tr>
            <w:tr w:rsidR="001C7D32" w:rsidRPr="001C7D32" w14:paraId="4AD7F78D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25BB685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hideMark/>
                </w:tcPr>
                <w:p w14:paraId="3375D778" w14:textId="2EE8D151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(1)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b)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RGPD :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relation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contractuelle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précontractuelle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avec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concernée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,</w:t>
                  </w: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(2)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c)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RGPD :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n° 311/2001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Code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travail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dans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sa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version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modifiée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n° 5/2004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services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l'emploi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modification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complément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certaines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,</w:t>
                  </w: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(3)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a)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RGPD :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concernée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fourniture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employé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recommandant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conservation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CV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futures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sélections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),</w:t>
                  </w: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(4)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9,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2,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b)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RGPD :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nécessaire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l'exécution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obligations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à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l'exercice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droits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spécifiques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responsable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concernée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dans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domaine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droit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travail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droit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sécurité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sociale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de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protection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sociale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,</w:t>
                  </w: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(5)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10 :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relatives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la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reconnaissance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culpabilité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crimes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délits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est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autorisé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droit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l'Union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État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membre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  <w:r w:rsidR="001C7D32"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</w:tr>
            <w:tr w:rsidR="001C7D32" w:rsidRPr="001C7D32" w14:paraId="190A6909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A40B7B5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FD492A3" w14:textId="7771424C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Identification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traitées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concernées</w:t>
                  </w:r>
                  <w:proofErr w:type="spellEnd"/>
                </w:p>
              </w:tc>
            </w:tr>
            <w:tr w:rsidR="001C7D32" w:rsidRPr="001C7D32" w14:paraId="66E86BA6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3F6C2E73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343EC3C0" w14:textId="32B0AB21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</w:pPr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personnes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concernées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dont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nous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traitons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:</w:t>
                  </w:r>
                </w:p>
              </w:tc>
            </w:tr>
            <w:tr w:rsidR="001C7D32" w:rsidRPr="001C7D32" w14:paraId="664CC705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D76A368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4B67C065" w14:textId="51B7CDF9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candidats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l'emploi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</w:tr>
            <w:tr w:rsidR="001C7D32" w:rsidRPr="001C7D32" w14:paraId="5ACB06A4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A7BECF9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6F3EE458" w14:textId="0F452C17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L'étendue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que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nous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>traitons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u w:val="single"/>
                      <w:lang w:eastAsia="sk-SK"/>
                    </w:rPr>
                    <w:t xml:space="preserve"> :</w:t>
                  </w:r>
                </w:p>
              </w:tc>
            </w:tr>
            <w:tr w:rsidR="001C7D32" w:rsidRPr="001C7D32" w14:paraId="24810727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39CAB964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38F19BD5" w14:textId="77777777" w:rsidR="00E42FFE" w:rsidRPr="00E42FFE" w:rsidRDefault="00E42FFE" w:rsidP="00E42FFE">
                  <w:pPr>
                    <w:spacing w:after="0" w:line="240" w:lineRule="auto"/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figurant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dans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CV et 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documents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d'accompagnement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résultant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l'évaluation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l'adéquation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candidat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à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l'emploi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.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Il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s'agit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notamment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d'identification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coordonnées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concernant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habitudes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les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préférences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indiquées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dans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CV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directement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lors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l'entretien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d'embauche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financières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par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exemple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salaire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demandé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salaire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proposé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.</w:t>
                  </w:r>
                </w:p>
                <w:p w14:paraId="3136F5D0" w14:textId="13A19584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1C7D32" w:rsidRPr="001C7D32" w14:paraId="1592F5A4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04FC2DCD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1B1272D" w14:textId="77777777" w:rsid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Identification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destinataires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cas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échéant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d'autres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parties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pouvant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avoir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accès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aux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</w:p>
                <w:p w14:paraId="1D4C40A7" w14:textId="77777777" w:rsidR="00E42FFE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4D4BFC5E" w14:textId="77777777" w:rsidR="005A36B6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14:paraId="5975C1A6" w14:textId="73085631" w:rsidR="00E42FFE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1C7D32" w:rsidRPr="001C7D32" w14:paraId="4A9C3E16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hideMark/>
                </w:tcPr>
                <w:p w14:paraId="41E6637A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6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3236D" w14:textId="369DFDCB" w:rsidR="001C7D32" w:rsidRPr="001C7D32" w:rsidRDefault="00E42FFE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Catégorie</w:t>
                  </w:r>
                  <w:proofErr w:type="spellEnd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E42FFE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destinataires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2D9D9" w14:textId="61416E0B" w:rsidR="001C7D32" w:rsidRPr="001C7D32" w:rsidRDefault="005A36B6" w:rsidP="001C7D3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Identification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destinataires</w:t>
                  </w:r>
                  <w:proofErr w:type="spellEnd"/>
                </w:p>
              </w:tc>
            </w:tr>
            <w:tr w:rsidR="001C7D32" w:rsidRPr="001C7D32" w14:paraId="6779A268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hideMark/>
                </w:tcPr>
                <w:p w14:paraId="6706AD2E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61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11DF9" w14:textId="77777777" w:rsidR="005A36B6" w:rsidRPr="005A36B6" w:rsidRDefault="005A36B6" w:rsidP="005A36B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(1)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Institutions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organisations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partenaires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contractuels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parties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auxquelles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l'accès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est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accordé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disposition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légale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spécifique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et/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l'exercice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autorité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publique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c) et e)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), par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exemple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:</w:t>
                  </w:r>
                </w:p>
                <w:p w14:paraId="63C7C02F" w14:textId="77777777" w:rsidR="005A36B6" w:rsidRPr="005A36B6" w:rsidRDefault="005A36B6" w:rsidP="005A36B6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n° 5/2004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services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l'emploi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modifiant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certaines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,</w:t>
                  </w:r>
                </w:p>
                <w:p w14:paraId="0124A61E" w14:textId="77777777" w:rsidR="005A36B6" w:rsidRPr="005A36B6" w:rsidRDefault="005A36B6" w:rsidP="005A36B6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disposition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légale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  <w:p w14:paraId="7605749C" w14:textId="77777777" w:rsidR="005A36B6" w:rsidRPr="005A36B6" w:rsidRDefault="005A36B6" w:rsidP="005A36B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(2)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Sous-traitant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base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28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GDPR).</w:t>
                  </w:r>
                </w:p>
                <w:p w14:paraId="4A5768DA" w14:textId="77777777" w:rsidR="005A36B6" w:rsidRPr="005A36B6" w:rsidRDefault="005A36B6" w:rsidP="005A36B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(3)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responsable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si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avez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a)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GDPR).</w:t>
                  </w:r>
                </w:p>
                <w:p w14:paraId="165E5308" w14:textId="77777777" w:rsidR="005A36B6" w:rsidRPr="005A36B6" w:rsidRDefault="005A36B6" w:rsidP="005A36B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(4)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Partenaire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contractuel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dans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cadre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l'exécution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responsable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b)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GDPR).</w:t>
                  </w:r>
                </w:p>
                <w:p w14:paraId="3BA41999" w14:textId="77777777" w:rsidR="005A36B6" w:rsidRPr="005A36B6" w:rsidRDefault="005A36B6" w:rsidP="005A36B6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(5)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partie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sur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base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intérêt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légitime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article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6,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paragraphe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1,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lettre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f)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règlement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GDPR).</w:t>
                  </w:r>
                </w:p>
                <w:p w14:paraId="062E99BA" w14:textId="793813EB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C2A25" w14:textId="5CFDFEE9" w:rsidR="001C7D32" w:rsidRPr="001C7D32" w:rsidRDefault="005A36B6" w:rsidP="001C7D32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(1)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Bureau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travail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affaires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sociales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de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famille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(par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exemple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délivrance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certificat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recherche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d'emploi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),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entité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habilitée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</w:tr>
            <w:tr w:rsidR="001C7D32" w:rsidRPr="001C7D32" w14:paraId="503562D3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40586F3C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BB02984" w14:textId="65074E91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Transfert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vers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pays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tiers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/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organisation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internationale</w:t>
                  </w:r>
                  <w:proofErr w:type="spellEnd"/>
                </w:p>
              </w:tc>
            </w:tr>
            <w:tr w:rsidR="001C7D32" w:rsidRPr="001C7D32" w14:paraId="26C2143D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B1D297F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8CDB5BF" w14:textId="6C20E849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transfert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vers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pays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tiers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organisation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internationale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n'a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lieu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</w:tr>
            <w:tr w:rsidR="001C7D32" w:rsidRPr="001C7D32" w14:paraId="0320D816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E8F364F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5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57235FD8" w14:textId="33BE6BA3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Identification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source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d'où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les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ont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été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obtenues</w:t>
                  </w:r>
                  <w:proofErr w:type="spellEnd"/>
                </w:p>
              </w:tc>
            </w:tr>
            <w:tr w:rsidR="001C7D32" w:rsidRPr="001C7D32" w14:paraId="00BC0103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E0E65B6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960C6EB" w14:textId="103E78DF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concernée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directement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avec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(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employé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référent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).</w:t>
                  </w:r>
                </w:p>
              </w:tc>
            </w:tr>
            <w:tr w:rsidR="001C7D32" w:rsidRPr="001C7D32" w14:paraId="69E4F7FC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477F892F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6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02BEB9A7" w14:textId="5CD61010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Durée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conservation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</w:p>
              </w:tc>
            </w:tr>
            <w:tr w:rsidR="001C7D32" w:rsidRPr="001C7D32" w14:paraId="22993F8C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00A60DC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9328806" w14:textId="3EFCF5A7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1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</w:tr>
            <w:tr w:rsidR="001C7D32" w:rsidRPr="001C7D32" w14:paraId="5C6EB541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6C27B0F4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7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49BC6B57" w14:textId="20120ED7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Profilage</w:t>
                  </w:r>
                  <w:proofErr w:type="spellEnd"/>
                </w:p>
              </w:tc>
            </w:tr>
            <w:tr w:rsidR="001C7D32" w:rsidRPr="001C7D32" w14:paraId="03BEF425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E2C77DA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AFE95A0" w14:textId="0BACDE9C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Aucun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profilage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n'est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sz w:val="18"/>
                      <w:szCs w:val="18"/>
                      <w:lang w:eastAsia="sk-SK"/>
                    </w:rPr>
                    <w:t>effectué</w:t>
                  </w:r>
                  <w:proofErr w:type="spellEnd"/>
                </w:p>
              </w:tc>
            </w:tr>
            <w:tr w:rsidR="001C7D32" w:rsidRPr="001C7D32" w14:paraId="6F968A31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4FA8DAD3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1BDFB103" w14:textId="7E66B96C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Obligation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fournir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</w:p>
              </w:tc>
            </w:tr>
            <w:tr w:rsidR="001C7D32" w:rsidRPr="001C7D32" w14:paraId="7EF062BD" w14:textId="77777777" w:rsidTr="00623577">
              <w:trPr>
                <w:trHeight w:val="240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7D406C4A" w14:textId="77777777" w:rsidR="001C7D32" w:rsidRPr="001C7D32" w:rsidRDefault="001C7D32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935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hideMark/>
                </w:tcPr>
                <w:p w14:paraId="2B8741B4" w14:textId="4C429856" w:rsidR="001C7D32" w:rsidRPr="001C7D32" w:rsidRDefault="005A36B6" w:rsidP="001C7D32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non-fournissement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nécessaires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réalisation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sélection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candidat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approprié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peut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entraîner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l'absence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sélection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ainsi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que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l'impossibilité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d'évaluer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compétences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les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qualités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candidat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fourniture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employé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référent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n'est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possible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qu'avec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volontaire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. Si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fournissez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pas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de CV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d'autres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par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l'intermédiaire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l'employé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référent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pouvez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directement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Si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souhaitez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participer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futurs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processus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sélection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il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est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nécessaire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nous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donner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votre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volontaire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.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non-fourniture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consentement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responsable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traitera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pas les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plus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longtemps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que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nécessaire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évaluer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l'adéquation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candidat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poste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br/>
                    <w:t xml:space="preserve">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fourniture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conformément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au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code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travail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et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aux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lois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spécifiques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est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exigence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légale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/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contractuelle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une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exigence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nécessaire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à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conclusion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d'un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.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concernée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l'obligation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fournir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données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personnelles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;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en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cas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de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non-fourniture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,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responsable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traitement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ne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pourra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pas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garantir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la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conclusion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ou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l'exécution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du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proofErr w:type="spellStart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contrat</w:t>
                  </w:r>
                  <w:proofErr w:type="spellEnd"/>
                  <w:r w:rsidRPr="005A36B6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  <w:r w:rsidR="001C7D32" w:rsidRPr="001C7D32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</w:p>
              </w:tc>
            </w:tr>
            <w:tr w:rsidR="00623577" w:rsidRPr="001C7D32" w14:paraId="601D113A" w14:textId="77777777" w:rsidTr="00623577">
              <w:trPr>
                <w:gridAfter w:val="2"/>
                <w:wAfter w:w="9355" w:type="dxa"/>
                <w:trHeight w:val="343"/>
              </w:trPr>
              <w:tc>
                <w:tcPr>
                  <w:tcW w:w="24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hideMark/>
                </w:tcPr>
                <w:p w14:paraId="6708F062" w14:textId="77777777" w:rsidR="00623577" w:rsidRPr="001C7D32" w:rsidRDefault="00623577" w:rsidP="001C7D3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1C7D32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</w:tbl>
          <w:p w14:paraId="243198F0" w14:textId="06DDD25B" w:rsidR="00623577" w:rsidRPr="00CE0D34" w:rsidRDefault="00623577" w:rsidP="001E31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DC50236" w14:textId="77777777" w:rsidR="00C92623" w:rsidRPr="00CE0D34" w:rsidRDefault="00C92623" w:rsidP="001E319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k-SK"/>
              </w:rPr>
            </w:pPr>
            <w:r w:rsidRPr="00CE0D3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F2A5FD" w14:textId="77777777" w:rsidR="00C92623" w:rsidRPr="00CE0D34" w:rsidRDefault="00C92623" w:rsidP="001E3195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E0D34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 </w:t>
            </w:r>
          </w:p>
        </w:tc>
      </w:tr>
    </w:tbl>
    <w:p w14:paraId="31295AB8" w14:textId="1F3EA563" w:rsidR="00C92623" w:rsidRPr="00C92623" w:rsidRDefault="005A36B6" w:rsidP="00C92623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  <w:proofErr w:type="spellStart"/>
      <w:r w:rsidRPr="005A36B6">
        <w:rPr>
          <w:rFonts w:ascii="Open Sans" w:hAnsi="Open Sans" w:cs="Open Sans"/>
          <w:b/>
          <w:bCs/>
          <w:sz w:val="18"/>
          <w:szCs w:val="18"/>
        </w:rPr>
        <w:t>Droits</w:t>
      </w:r>
      <w:proofErr w:type="spellEnd"/>
      <w:r w:rsidRPr="005A36B6">
        <w:rPr>
          <w:rFonts w:ascii="Open Sans" w:hAnsi="Open Sans" w:cs="Open Sans"/>
          <w:b/>
          <w:bCs/>
          <w:sz w:val="18"/>
          <w:szCs w:val="18"/>
        </w:rPr>
        <w:t xml:space="preserve"> de la </w:t>
      </w:r>
      <w:proofErr w:type="spellStart"/>
      <w:r w:rsidRPr="005A36B6">
        <w:rPr>
          <w:rFonts w:ascii="Open Sans" w:hAnsi="Open Sans" w:cs="Open Sans"/>
          <w:b/>
          <w:bCs/>
          <w:sz w:val="18"/>
          <w:szCs w:val="18"/>
        </w:rPr>
        <w:t>personne</w:t>
      </w:r>
      <w:proofErr w:type="spellEnd"/>
      <w:r w:rsidRPr="005A36B6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Pr="005A36B6">
        <w:rPr>
          <w:rFonts w:ascii="Open Sans" w:hAnsi="Open Sans" w:cs="Open Sans"/>
          <w:b/>
          <w:bCs/>
          <w:sz w:val="18"/>
          <w:szCs w:val="18"/>
        </w:rPr>
        <w:t>concernée</w:t>
      </w:r>
      <w:proofErr w:type="spellEnd"/>
    </w:p>
    <w:p w14:paraId="024B8828" w14:textId="2BA119E7" w:rsidR="00D36D37" w:rsidRPr="00C92623" w:rsidRDefault="009500F0" w:rsidP="009500F0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9500F0">
        <w:rPr>
          <w:rFonts w:ascii="Open Sans" w:hAnsi="Open Sans" w:cs="Open Sans"/>
          <w:sz w:val="18"/>
          <w:szCs w:val="18"/>
        </w:rPr>
        <w:t xml:space="preserve">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concernée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demander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au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responsable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l'accès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aux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qui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concernent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rectification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l'effacement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limitation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s'opposer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au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l'invalidité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prise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décision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individuelle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automatisée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y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compris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profilage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portabilité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ainsi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que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déposer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une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plainte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auprès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d'une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autorité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contrôle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. Si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responsable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sur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la base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concernée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celle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-ci 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retirer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au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tout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moment.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retrait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n'affecte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pas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légalité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fondé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sur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avant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retrait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.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concernée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peut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exercer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envoyant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un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e-mail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l'adresse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: </w:t>
      </w:r>
      <w:hyperlink r:id="rId12" w:tgtFrame="_blank" w:history="1">
        <w:r w:rsidRPr="009500F0">
          <w:rPr>
            <w:rStyle w:val="Hypertextovprepojenie"/>
            <w:rFonts w:ascii="Open Sans" w:hAnsi="Open Sans" w:cs="Open Sans"/>
            <w:sz w:val="18"/>
            <w:szCs w:val="18"/>
          </w:rPr>
          <w:t>ochranaosobnychudajov@cdprofil.sk</w:t>
        </w:r>
      </w:hyperlink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par </w:t>
      </w:r>
      <w:proofErr w:type="spellStart"/>
      <w:r w:rsidRPr="009500F0">
        <w:rPr>
          <w:rFonts w:ascii="Open Sans" w:hAnsi="Open Sans" w:cs="Open Sans"/>
          <w:sz w:val="18"/>
          <w:szCs w:val="18"/>
        </w:rPr>
        <w:t>écrit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l'adresse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responsable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>.</w:t>
      </w:r>
      <w:r w:rsidRPr="009500F0">
        <w:rPr>
          <w:rFonts w:ascii="Open Sans" w:hAnsi="Open Sans" w:cs="Open Sans"/>
          <w:sz w:val="18"/>
          <w:szCs w:val="18"/>
        </w:rPr>
        <w:br/>
        <w:t xml:space="preserve">Si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vous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nous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fournissez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volontairement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votre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au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personnelles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nous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lastRenderedPageBreak/>
        <w:t>conserverons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dans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cadre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notre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intérêt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légitime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et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l'exécution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notre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obligation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légale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une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preuve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octroi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9500F0">
        <w:rPr>
          <w:rFonts w:ascii="Open Sans" w:hAnsi="Open Sans" w:cs="Open Sans"/>
          <w:sz w:val="18"/>
          <w:szCs w:val="18"/>
        </w:rPr>
        <w:t>dans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mesure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texte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consentement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) pendant 3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compter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fin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sa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validité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Pr="009500F0">
        <w:rPr>
          <w:rFonts w:ascii="Open Sans" w:hAnsi="Open Sans" w:cs="Open Sans"/>
          <w:sz w:val="18"/>
          <w:szCs w:val="18"/>
        </w:rPr>
        <w:t>Nous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pouvons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conserver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comme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«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preuve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» à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fins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d'audits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d'activités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contrôle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par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tiers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dans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cadre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la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vérification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respect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obligations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responsable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traitement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conformément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aux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exigences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législatives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à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d'autres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exigences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9500F0">
        <w:rPr>
          <w:rFonts w:ascii="Open Sans" w:hAnsi="Open Sans" w:cs="Open Sans"/>
          <w:sz w:val="18"/>
          <w:szCs w:val="18"/>
        </w:rPr>
        <w:t>contractuelles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sectorielles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etc.),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l'utiliser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pour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prouver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faire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valoir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défendre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nos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droits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(par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exemple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fournir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des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données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aux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autorités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judiciaires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aux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avocats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, etc.), </w:t>
      </w:r>
      <w:proofErr w:type="spellStart"/>
      <w:r w:rsidRPr="009500F0">
        <w:rPr>
          <w:rFonts w:ascii="Open Sans" w:hAnsi="Open Sans" w:cs="Open Sans"/>
          <w:sz w:val="18"/>
          <w:szCs w:val="18"/>
        </w:rPr>
        <w:t>dans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le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cadre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de </w:t>
      </w:r>
      <w:proofErr w:type="spellStart"/>
      <w:r w:rsidRPr="009500F0">
        <w:rPr>
          <w:rFonts w:ascii="Open Sans" w:hAnsi="Open Sans" w:cs="Open Sans"/>
          <w:sz w:val="18"/>
          <w:szCs w:val="18"/>
        </w:rPr>
        <w:t>procédures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judiciaires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ou</w:t>
      </w:r>
      <w:proofErr w:type="spellEnd"/>
      <w:r w:rsidRPr="009500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9500F0">
        <w:rPr>
          <w:rFonts w:ascii="Open Sans" w:hAnsi="Open Sans" w:cs="Open Sans"/>
          <w:sz w:val="18"/>
          <w:szCs w:val="18"/>
        </w:rPr>
        <w:t>extrajudiciaires</w:t>
      </w:r>
      <w:proofErr w:type="spellEnd"/>
      <w:r w:rsidRPr="009500F0">
        <w:rPr>
          <w:rFonts w:ascii="Open Sans" w:hAnsi="Open Sans" w:cs="Open Sans"/>
          <w:sz w:val="18"/>
          <w:szCs w:val="18"/>
        </w:rPr>
        <w:t>, etc.</w:t>
      </w:r>
    </w:p>
    <w:sectPr w:rsidR="00D36D37" w:rsidRPr="00C92623" w:rsidSect="00CA5342">
      <w:headerReference w:type="default" r:id="rId13"/>
      <w:foot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A38D" w14:textId="77777777" w:rsidR="0019209A" w:rsidRDefault="0019209A" w:rsidP="001D2E08">
      <w:pPr>
        <w:spacing w:after="0" w:line="240" w:lineRule="auto"/>
      </w:pPr>
      <w:r>
        <w:separator/>
      </w:r>
    </w:p>
  </w:endnote>
  <w:endnote w:type="continuationSeparator" w:id="0">
    <w:p w14:paraId="5657212B" w14:textId="77777777" w:rsidR="0019209A" w:rsidRDefault="0019209A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6456A28E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75F1F2" w14:textId="1624F267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E42FFE" w:rsidRPr="00E42FFE">
            <w:rPr>
              <w:rFonts w:ascii="Open Sans" w:hAnsi="Open Sans" w:cs="Open Sans"/>
              <w:sz w:val="18"/>
              <w:szCs w:val="18"/>
            </w:rPr>
            <w:t>publique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CFA5F4" w14:textId="77777777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1C7D32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1E8810" w14:textId="7F78A270" w:rsidR="00124A24" w:rsidRPr="001715A3" w:rsidRDefault="00E42FFE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0A2D19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  <w:szCs w:val="18"/>
            </w:rPr>
            <w:t>sur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0A2D19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6AA70C22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43FF" w14:textId="77777777" w:rsidR="0019209A" w:rsidRDefault="0019209A" w:rsidP="001D2E08">
      <w:pPr>
        <w:spacing w:after="0" w:line="240" w:lineRule="auto"/>
      </w:pPr>
      <w:r>
        <w:separator/>
      </w:r>
    </w:p>
  </w:footnote>
  <w:footnote w:type="continuationSeparator" w:id="0">
    <w:p w14:paraId="7B0D8744" w14:textId="77777777" w:rsidR="0019209A" w:rsidRDefault="0019209A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05855222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FE084F" w14:textId="2AE41FD9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9176BF" w14:textId="1C6A1D55" w:rsidR="00124A24" w:rsidRPr="00E42FFE" w:rsidRDefault="00E42FFE" w:rsidP="00D926FA">
          <w:pPr>
            <w:pStyle w:val="Hlavika"/>
            <w:jc w:val="right"/>
            <w:rPr>
              <w:rFonts w:ascii="Open Sans" w:hAnsi="Open Sans" w:cs="Open Sans"/>
              <w:sz w:val="14"/>
              <w:szCs w:val="14"/>
            </w:rPr>
          </w:pP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Information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sur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le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traitement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données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personnelles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des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candidats</w:t>
          </w:r>
          <w:proofErr w:type="spellEnd"/>
          <w:r w:rsidRPr="00E42FFE">
            <w:rPr>
              <w:rFonts w:ascii="Open Sans" w:hAnsi="Open Sans" w:cs="Open Sans"/>
              <w:sz w:val="14"/>
              <w:szCs w:val="14"/>
            </w:rPr>
            <w:t xml:space="preserve"> à </w:t>
          </w:r>
          <w:proofErr w:type="spellStart"/>
          <w:r w:rsidRPr="00E42FFE">
            <w:rPr>
              <w:rFonts w:ascii="Open Sans" w:hAnsi="Open Sans" w:cs="Open Sans"/>
              <w:sz w:val="14"/>
              <w:szCs w:val="14"/>
            </w:rPr>
            <w:t>l'emploi</w:t>
          </w:r>
          <w:proofErr w:type="spellEnd"/>
        </w:p>
      </w:tc>
    </w:tr>
  </w:tbl>
  <w:p w14:paraId="66ACA689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87454"/>
    <w:multiLevelType w:val="multilevel"/>
    <w:tmpl w:val="2E1A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52FC"/>
    <w:multiLevelType w:val="multilevel"/>
    <w:tmpl w:val="BC3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6929419">
    <w:abstractNumId w:val="0"/>
  </w:num>
  <w:num w:numId="2" w16cid:durableId="920679791">
    <w:abstractNumId w:val="15"/>
  </w:num>
  <w:num w:numId="3" w16cid:durableId="268852719">
    <w:abstractNumId w:val="3"/>
  </w:num>
  <w:num w:numId="4" w16cid:durableId="1921284625">
    <w:abstractNumId w:val="11"/>
  </w:num>
  <w:num w:numId="5" w16cid:durableId="389496593">
    <w:abstractNumId w:val="16"/>
  </w:num>
  <w:num w:numId="6" w16cid:durableId="1343624019">
    <w:abstractNumId w:val="17"/>
  </w:num>
  <w:num w:numId="7" w16cid:durableId="1003630279">
    <w:abstractNumId w:val="18"/>
  </w:num>
  <w:num w:numId="8" w16cid:durableId="526677439">
    <w:abstractNumId w:val="1"/>
  </w:num>
  <w:num w:numId="9" w16cid:durableId="830021457">
    <w:abstractNumId w:val="13"/>
  </w:num>
  <w:num w:numId="10" w16cid:durableId="1144159986">
    <w:abstractNumId w:val="19"/>
  </w:num>
  <w:num w:numId="11" w16cid:durableId="1189173155">
    <w:abstractNumId w:val="5"/>
  </w:num>
  <w:num w:numId="12" w16cid:durableId="1279725768">
    <w:abstractNumId w:val="2"/>
  </w:num>
  <w:num w:numId="13" w16cid:durableId="1276712267">
    <w:abstractNumId w:val="7"/>
  </w:num>
  <w:num w:numId="14" w16cid:durableId="268121122">
    <w:abstractNumId w:val="9"/>
  </w:num>
  <w:num w:numId="15" w16cid:durableId="254561277">
    <w:abstractNumId w:val="6"/>
  </w:num>
  <w:num w:numId="16" w16cid:durableId="1633095300">
    <w:abstractNumId w:val="10"/>
  </w:num>
  <w:num w:numId="17" w16cid:durableId="176698399">
    <w:abstractNumId w:val="14"/>
  </w:num>
  <w:num w:numId="18" w16cid:durableId="249706830">
    <w:abstractNumId w:val="4"/>
  </w:num>
  <w:num w:numId="19" w16cid:durableId="747465158">
    <w:abstractNumId w:val="20"/>
  </w:num>
  <w:num w:numId="20" w16cid:durableId="1390111891">
    <w:abstractNumId w:val="8"/>
  </w:num>
  <w:num w:numId="21" w16cid:durableId="1489518538">
    <w:abstractNumId w:val="21"/>
  </w:num>
  <w:num w:numId="22" w16cid:durableId="189353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16273"/>
    <w:rsid w:val="00020F86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6EC1"/>
    <w:rsid w:val="000A226C"/>
    <w:rsid w:val="000A2D19"/>
    <w:rsid w:val="000B43A6"/>
    <w:rsid w:val="000E10FB"/>
    <w:rsid w:val="000E7F11"/>
    <w:rsid w:val="000F3C55"/>
    <w:rsid w:val="001036A0"/>
    <w:rsid w:val="00107ADF"/>
    <w:rsid w:val="00110AE1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36C5"/>
    <w:rsid w:val="00184FFD"/>
    <w:rsid w:val="0018528B"/>
    <w:rsid w:val="00186932"/>
    <w:rsid w:val="0019209A"/>
    <w:rsid w:val="00197240"/>
    <w:rsid w:val="0019780E"/>
    <w:rsid w:val="001A1D8D"/>
    <w:rsid w:val="001A7E0E"/>
    <w:rsid w:val="001B12F7"/>
    <w:rsid w:val="001B26B0"/>
    <w:rsid w:val="001B6E59"/>
    <w:rsid w:val="001C0FE2"/>
    <w:rsid w:val="001C7D3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27F1B"/>
    <w:rsid w:val="00233A2B"/>
    <w:rsid w:val="002538A3"/>
    <w:rsid w:val="00267A38"/>
    <w:rsid w:val="00271881"/>
    <w:rsid w:val="00272C59"/>
    <w:rsid w:val="00275DF5"/>
    <w:rsid w:val="00277C47"/>
    <w:rsid w:val="00283414"/>
    <w:rsid w:val="00286EB2"/>
    <w:rsid w:val="002A7786"/>
    <w:rsid w:val="002C3315"/>
    <w:rsid w:val="002F48BD"/>
    <w:rsid w:val="003019B1"/>
    <w:rsid w:val="0030580C"/>
    <w:rsid w:val="00306BA9"/>
    <w:rsid w:val="003170D2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A71D1"/>
    <w:rsid w:val="003B215D"/>
    <w:rsid w:val="003B4497"/>
    <w:rsid w:val="003B6C44"/>
    <w:rsid w:val="003C73B7"/>
    <w:rsid w:val="003D4341"/>
    <w:rsid w:val="003D549F"/>
    <w:rsid w:val="003E0CF4"/>
    <w:rsid w:val="003F04DD"/>
    <w:rsid w:val="0040642C"/>
    <w:rsid w:val="00412AF3"/>
    <w:rsid w:val="0042006D"/>
    <w:rsid w:val="00421E4D"/>
    <w:rsid w:val="004244F9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5144"/>
    <w:rsid w:val="0053610F"/>
    <w:rsid w:val="0055202A"/>
    <w:rsid w:val="0055376F"/>
    <w:rsid w:val="005540C2"/>
    <w:rsid w:val="00563CAE"/>
    <w:rsid w:val="005667E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36B6"/>
    <w:rsid w:val="005A458D"/>
    <w:rsid w:val="005C0DE5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3577"/>
    <w:rsid w:val="00624AD6"/>
    <w:rsid w:val="00627157"/>
    <w:rsid w:val="00632168"/>
    <w:rsid w:val="00636E06"/>
    <w:rsid w:val="00637C24"/>
    <w:rsid w:val="00641495"/>
    <w:rsid w:val="006461B6"/>
    <w:rsid w:val="006476C3"/>
    <w:rsid w:val="00655D15"/>
    <w:rsid w:val="006567A9"/>
    <w:rsid w:val="00657983"/>
    <w:rsid w:val="006611CD"/>
    <w:rsid w:val="00661847"/>
    <w:rsid w:val="00665E4B"/>
    <w:rsid w:val="006671A2"/>
    <w:rsid w:val="006702C0"/>
    <w:rsid w:val="006727CC"/>
    <w:rsid w:val="00673B04"/>
    <w:rsid w:val="00677955"/>
    <w:rsid w:val="006966C8"/>
    <w:rsid w:val="00696755"/>
    <w:rsid w:val="006A4752"/>
    <w:rsid w:val="006C0225"/>
    <w:rsid w:val="006C02A4"/>
    <w:rsid w:val="006D798F"/>
    <w:rsid w:val="006E1DDE"/>
    <w:rsid w:val="006E329E"/>
    <w:rsid w:val="006F0D1D"/>
    <w:rsid w:val="006F2F1D"/>
    <w:rsid w:val="007008CD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1E7B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80824"/>
    <w:rsid w:val="00881F94"/>
    <w:rsid w:val="00882CBF"/>
    <w:rsid w:val="0088772D"/>
    <w:rsid w:val="00892C4D"/>
    <w:rsid w:val="008946D9"/>
    <w:rsid w:val="008A0954"/>
    <w:rsid w:val="008A2EE8"/>
    <w:rsid w:val="008B3260"/>
    <w:rsid w:val="008B7555"/>
    <w:rsid w:val="008C4070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67BB"/>
    <w:rsid w:val="00912FB2"/>
    <w:rsid w:val="00917EDB"/>
    <w:rsid w:val="00945458"/>
    <w:rsid w:val="009500F0"/>
    <w:rsid w:val="00950626"/>
    <w:rsid w:val="009529CB"/>
    <w:rsid w:val="0096242E"/>
    <w:rsid w:val="009660A4"/>
    <w:rsid w:val="009662CE"/>
    <w:rsid w:val="00970E01"/>
    <w:rsid w:val="00972382"/>
    <w:rsid w:val="00982D4E"/>
    <w:rsid w:val="009A3D7A"/>
    <w:rsid w:val="009A5E62"/>
    <w:rsid w:val="009A74A4"/>
    <w:rsid w:val="009B39FA"/>
    <w:rsid w:val="009D28CC"/>
    <w:rsid w:val="009D54D9"/>
    <w:rsid w:val="009E092F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61919"/>
    <w:rsid w:val="00A67704"/>
    <w:rsid w:val="00A956EE"/>
    <w:rsid w:val="00A96A1C"/>
    <w:rsid w:val="00AA1F69"/>
    <w:rsid w:val="00AA2741"/>
    <w:rsid w:val="00AA522C"/>
    <w:rsid w:val="00AB204D"/>
    <w:rsid w:val="00AB2D78"/>
    <w:rsid w:val="00AC1552"/>
    <w:rsid w:val="00AC261F"/>
    <w:rsid w:val="00AE2C94"/>
    <w:rsid w:val="00AE5C0B"/>
    <w:rsid w:val="00AF1B56"/>
    <w:rsid w:val="00B004B4"/>
    <w:rsid w:val="00B01969"/>
    <w:rsid w:val="00B10E03"/>
    <w:rsid w:val="00B11A5B"/>
    <w:rsid w:val="00B13E4B"/>
    <w:rsid w:val="00B22FB0"/>
    <w:rsid w:val="00B2453D"/>
    <w:rsid w:val="00B25BCE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954C2"/>
    <w:rsid w:val="00B964A2"/>
    <w:rsid w:val="00BA15BF"/>
    <w:rsid w:val="00BA6DB2"/>
    <w:rsid w:val="00BB20CA"/>
    <w:rsid w:val="00BB27F4"/>
    <w:rsid w:val="00BB3280"/>
    <w:rsid w:val="00BB513F"/>
    <w:rsid w:val="00BC64C8"/>
    <w:rsid w:val="00BC6A8A"/>
    <w:rsid w:val="00BE1438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2623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451"/>
    <w:rsid w:val="00CC3508"/>
    <w:rsid w:val="00CC3925"/>
    <w:rsid w:val="00CD16DA"/>
    <w:rsid w:val="00CD231B"/>
    <w:rsid w:val="00CD3780"/>
    <w:rsid w:val="00CD69DB"/>
    <w:rsid w:val="00CD718C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3EF8"/>
    <w:rsid w:val="00D75B64"/>
    <w:rsid w:val="00D77114"/>
    <w:rsid w:val="00D82942"/>
    <w:rsid w:val="00D847C4"/>
    <w:rsid w:val="00D84ED1"/>
    <w:rsid w:val="00D926FA"/>
    <w:rsid w:val="00D92FF1"/>
    <w:rsid w:val="00D93D29"/>
    <w:rsid w:val="00D95779"/>
    <w:rsid w:val="00DA0ED2"/>
    <w:rsid w:val="00DA2312"/>
    <w:rsid w:val="00DD732B"/>
    <w:rsid w:val="00DE00BD"/>
    <w:rsid w:val="00DF14CF"/>
    <w:rsid w:val="00DF66F3"/>
    <w:rsid w:val="00E01EA0"/>
    <w:rsid w:val="00E12F6B"/>
    <w:rsid w:val="00E13A6F"/>
    <w:rsid w:val="00E313DD"/>
    <w:rsid w:val="00E3307E"/>
    <w:rsid w:val="00E3316F"/>
    <w:rsid w:val="00E3665B"/>
    <w:rsid w:val="00E42FFE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A80"/>
    <w:rsid w:val="00EE6BB7"/>
    <w:rsid w:val="00EF150F"/>
    <w:rsid w:val="00F032E2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1961"/>
    <w:rsid w:val="00FA5CE7"/>
    <w:rsid w:val="00FB60F4"/>
    <w:rsid w:val="00FB73ED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08FA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4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hranaosobnychudajov@cdprofil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7@proenergy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538E-8C96-4223-853E-A0C7893AC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EB7D-A6F9-4D93-AF36-7EB26DF24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1EE02-F0EA-4610-9F33-041E807FEA3F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4.xml><?xml version="1.0" encoding="utf-8"?>
<ds:datastoreItem xmlns:ds="http://schemas.openxmlformats.org/officeDocument/2006/customXml" ds:itemID="{335FA5F9-A934-4431-8E1C-9054920C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11</cp:revision>
  <cp:lastPrinted>2021-06-17T14:08:00Z</cp:lastPrinted>
  <dcterms:created xsi:type="dcterms:W3CDTF">2021-07-20T12:57:00Z</dcterms:created>
  <dcterms:modified xsi:type="dcterms:W3CDTF">2025-06-12T08:39:00Z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2651000</vt:r8>
  </property>
  <property fmtid="{D5CDD505-2E9C-101B-9397-08002B2CF9AE}" pid="4" name="MediaServiceImageTags">
    <vt:lpwstr/>
  </property>
</Properties>
</file>